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D39" w:rsidRDefault="00C77381">
      <w:pPr>
        <w:pStyle w:val="affb"/>
        <w:spacing w:beforeAutospacing="0" w:afterAutospacing="0"/>
        <w:jc w:val="center"/>
      </w:pPr>
      <w:r>
        <w:rPr>
          <w:b/>
          <w:bCs/>
          <w:sz w:val="28"/>
          <w:szCs w:val="28"/>
        </w:rPr>
        <w:t xml:space="preserve">АДМИНИСТРАЦИЯ </w:t>
      </w:r>
    </w:p>
    <w:p w:rsidR="00417D39" w:rsidRDefault="00B3361C">
      <w:pPr>
        <w:pStyle w:val="affb"/>
        <w:spacing w:beforeAutospacing="0" w:afterAutospacing="0"/>
        <w:jc w:val="center"/>
      </w:pPr>
      <w:r>
        <w:rPr>
          <w:b/>
          <w:bCs/>
          <w:sz w:val="28"/>
          <w:szCs w:val="28"/>
        </w:rPr>
        <w:t>ПРОСНИЦКОГО</w:t>
      </w:r>
      <w:r w:rsidR="00C77381">
        <w:rPr>
          <w:b/>
          <w:bCs/>
          <w:sz w:val="28"/>
          <w:szCs w:val="28"/>
        </w:rPr>
        <w:t xml:space="preserve"> СЕЛЬСКОГО ПОСЕЛЕНИЯ</w:t>
      </w:r>
    </w:p>
    <w:p w:rsidR="00417D39" w:rsidRDefault="00C77381">
      <w:pPr>
        <w:pStyle w:val="affb"/>
        <w:spacing w:beforeAutospacing="0" w:afterAutospacing="0"/>
        <w:jc w:val="center"/>
      </w:pPr>
      <w:r>
        <w:rPr>
          <w:b/>
          <w:bCs/>
          <w:sz w:val="28"/>
          <w:szCs w:val="28"/>
        </w:rPr>
        <w:t xml:space="preserve"> КИРОВО-ЧЕПЕЦКОГО РАЙОНА КИРОВСКОЙ ОБЛАСТИ</w:t>
      </w:r>
    </w:p>
    <w:p w:rsidR="00417D39" w:rsidRDefault="00417D39">
      <w:pPr>
        <w:jc w:val="center"/>
        <w:rPr>
          <w:b/>
          <w:bCs/>
          <w:sz w:val="28"/>
          <w:szCs w:val="28"/>
        </w:rPr>
      </w:pPr>
    </w:p>
    <w:p w:rsidR="00417D39" w:rsidRDefault="00C77381">
      <w:pPr>
        <w:jc w:val="center"/>
      </w:pPr>
      <w:bookmarkStart w:id="0" w:name="__DdeLink__14442_1458450261"/>
      <w:bookmarkEnd w:id="0"/>
      <w:r>
        <w:rPr>
          <w:b/>
          <w:bCs/>
          <w:sz w:val="32"/>
          <w:szCs w:val="32"/>
        </w:rPr>
        <w:t>ПОСТАНОВЛЕНИЕ</w:t>
      </w:r>
    </w:p>
    <w:p w:rsidR="00417D39" w:rsidRDefault="00417D39">
      <w:pPr>
        <w:jc w:val="center"/>
        <w:rPr>
          <w:b/>
          <w:bCs/>
          <w:sz w:val="32"/>
          <w:szCs w:val="32"/>
        </w:rPr>
      </w:pPr>
    </w:p>
    <w:tbl>
      <w:tblPr>
        <w:tblW w:w="11383" w:type="dxa"/>
        <w:tblInd w:w="-108" w:type="dxa"/>
        <w:tblBorders>
          <w:bottom w:val="single" w:sz="4" w:space="0" w:color="000000"/>
          <w:insideH w:val="single" w:sz="4" w:space="0" w:color="000000"/>
        </w:tblBorders>
        <w:tblLook w:val="04A0" w:firstRow="1" w:lastRow="0" w:firstColumn="1" w:lastColumn="0" w:noHBand="0" w:noVBand="1"/>
      </w:tblPr>
      <w:tblGrid>
        <w:gridCol w:w="10717"/>
        <w:gridCol w:w="222"/>
        <w:gridCol w:w="222"/>
        <w:gridCol w:w="222"/>
      </w:tblGrid>
      <w:tr w:rsidR="00417D39" w:rsidTr="00211CF3">
        <w:trPr>
          <w:trHeight w:val="10389"/>
        </w:trPr>
        <w:tc>
          <w:tcPr>
            <w:tcW w:w="10717" w:type="dxa"/>
            <w:tcBorders>
              <w:bottom w:val="nil"/>
            </w:tcBorders>
            <w:shd w:val="clear" w:color="auto" w:fill="auto"/>
          </w:tcPr>
          <w:tbl>
            <w:tblPr>
              <w:tblW w:w="9434" w:type="dxa"/>
              <w:tblLook w:val="0000" w:firstRow="0" w:lastRow="0" w:firstColumn="0" w:lastColumn="0" w:noHBand="0" w:noVBand="0"/>
            </w:tblPr>
            <w:tblGrid>
              <w:gridCol w:w="2053"/>
              <w:gridCol w:w="5508"/>
              <w:gridCol w:w="484"/>
              <w:gridCol w:w="1389"/>
            </w:tblGrid>
            <w:tr w:rsidR="00B3361C" w:rsidRPr="00BF4663" w:rsidTr="000F4ECE">
              <w:trPr>
                <w:trHeight w:val="349"/>
              </w:trPr>
              <w:tc>
                <w:tcPr>
                  <w:tcW w:w="2053" w:type="dxa"/>
                  <w:tcBorders>
                    <w:bottom w:val="single" w:sz="4" w:space="0" w:color="auto"/>
                  </w:tcBorders>
                </w:tcPr>
                <w:p w:rsidR="00B3361C" w:rsidRPr="00AA1F4F" w:rsidRDefault="003F0DCB" w:rsidP="009571DD">
                  <w:pPr>
                    <w:jc w:val="center"/>
                    <w:rPr>
                      <w:b/>
                      <w:sz w:val="28"/>
                      <w:szCs w:val="28"/>
                    </w:rPr>
                  </w:pPr>
                  <w:r>
                    <w:rPr>
                      <w:b/>
                      <w:sz w:val="28"/>
                      <w:szCs w:val="28"/>
                    </w:rPr>
                    <w:t>18</w:t>
                  </w:r>
                  <w:r w:rsidR="000F4ECE">
                    <w:rPr>
                      <w:b/>
                      <w:sz w:val="28"/>
                      <w:szCs w:val="28"/>
                    </w:rPr>
                    <w:t>.11</w:t>
                  </w:r>
                  <w:r w:rsidR="0084267C">
                    <w:rPr>
                      <w:b/>
                      <w:sz w:val="28"/>
                      <w:szCs w:val="28"/>
                    </w:rPr>
                    <w:t>.2024</w:t>
                  </w:r>
                </w:p>
              </w:tc>
              <w:tc>
                <w:tcPr>
                  <w:tcW w:w="5508" w:type="dxa"/>
                </w:tcPr>
                <w:p w:rsidR="00B3361C" w:rsidRPr="00BF4663" w:rsidRDefault="00B3361C" w:rsidP="009571DD">
                  <w:pPr>
                    <w:jc w:val="center"/>
                    <w:rPr>
                      <w:sz w:val="28"/>
                      <w:szCs w:val="28"/>
                    </w:rPr>
                  </w:pPr>
                </w:p>
              </w:tc>
              <w:tc>
                <w:tcPr>
                  <w:tcW w:w="484" w:type="dxa"/>
                </w:tcPr>
                <w:p w:rsidR="00B3361C" w:rsidRPr="00BF4663" w:rsidRDefault="00B3361C" w:rsidP="009571DD">
                  <w:pPr>
                    <w:rPr>
                      <w:sz w:val="28"/>
                      <w:szCs w:val="28"/>
                    </w:rPr>
                  </w:pPr>
                  <w:r w:rsidRPr="00BF4663">
                    <w:rPr>
                      <w:sz w:val="28"/>
                      <w:szCs w:val="28"/>
                    </w:rPr>
                    <w:t>№</w:t>
                  </w:r>
                </w:p>
              </w:tc>
              <w:tc>
                <w:tcPr>
                  <w:tcW w:w="1389" w:type="dxa"/>
                  <w:tcBorders>
                    <w:bottom w:val="single" w:sz="4" w:space="0" w:color="auto"/>
                  </w:tcBorders>
                </w:tcPr>
                <w:p w:rsidR="00B3361C" w:rsidRPr="00BF4663" w:rsidRDefault="003F0DCB" w:rsidP="009571DD">
                  <w:pPr>
                    <w:jc w:val="center"/>
                    <w:rPr>
                      <w:b/>
                      <w:sz w:val="28"/>
                      <w:szCs w:val="28"/>
                    </w:rPr>
                  </w:pPr>
                  <w:r>
                    <w:rPr>
                      <w:b/>
                      <w:sz w:val="28"/>
                      <w:szCs w:val="28"/>
                    </w:rPr>
                    <w:t>195</w:t>
                  </w:r>
                </w:p>
              </w:tc>
            </w:tr>
            <w:tr w:rsidR="00B3361C" w:rsidRPr="00BF4663" w:rsidTr="000F4ECE">
              <w:trPr>
                <w:trHeight w:val="333"/>
              </w:trPr>
              <w:tc>
                <w:tcPr>
                  <w:tcW w:w="9434" w:type="dxa"/>
                  <w:gridSpan w:val="4"/>
                </w:tcPr>
                <w:p w:rsidR="00B3361C" w:rsidRPr="00BF4663" w:rsidRDefault="00B3361C" w:rsidP="009571DD">
                  <w:pPr>
                    <w:jc w:val="center"/>
                    <w:rPr>
                      <w:sz w:val="28"/>
                      <w:szCs w:val="28"/>
                    </w:rPr>
                  </w:pPr>
                  <w:proofErr w:type="gramStart"/>
                  <w:r>
                    <w:rPr>
                      <w:sz w:val="28"/>
                      <w:szCs w:val="28"/>
                    </w:rPr>
                    <w:t>Ж</w:t>
                  </w:r>
                  <w:proofErr w:type="gramEnd"/>
                  <w:r>
                    <w:rPr>
                      <w:sz w:val="28"/>
                      <w:szCs w:val="28"/>
                    </w:rPr>
                    <w:t>/д станция</w:t>
                  </w:r>
                  <w:r w:rsidRPr="00BF4663">
                    <w:rPr>
                      <w:sz w:val="28"/>
                      <w:szCs w:val="28"/>
                    </w:rPr>
                    <w:t xml:space="preserve"> Просница</w:t>
                  </w:r>
                </w:p>
              </w:tc>
            </w:tr>
          </w:tbl>
          <w:p w:rsidR="00B3361C" w:rsidRPr="00BF4663" w:rsidRDefault="00B3361C" w:rsidP="00B3361C">
            <w:pPr>
              <w:rPr>
                <w:sz w:val="28"/>
                <w:szCs w:val="28"/>
              </w:rPr>
            </w:pPr>
          </w:p>
          <w:tbl>
            <w:tblPr>
              <w:tblW w:w="10031" w:type="dxa"/>
              <w:tblLook w:val="0000" w:firstRow="0" w:lastRow="0" w:firstColumn="0" w:lastColumn="0" w:noHBand="0" w:noVBand="0"/>
            </w:tblPr>
            <w:tblGrid>
              <w:gridCol w:w="10501"/>
            </w:tblGrid>
            <w:tr w:rsidR="00B3361C" w:rsidRPr="00BF4663" w:rsidTr="00D32DBF">
              <w:trPr>
                <w:trHeight w:val="5861"/>
              </w:trPr>
              <w:tc>
                <w:tcPr>
                  <w:tcW w:w="10031" w:type="dxa"/>
                </w:tcPr>
                <w:p w:rsidR="006F7D8E" w:rsidRPr="000F4ECE" w:rsidRDefault="006F7D8E" w:rsidP="00330A27">
                  <w:pPr>
                    <w:pStyle w:val="1fd"/>
                    <w:tabs>
                      <w:tab w:val="clear" w:pos="4677"/>
                      <w:tab w:val="clear" w:pos="9355"/>
                    </w:tabs>
                    <w:ind w:right="504"/>
                    <w:jc w:val="center"/>
                    <w:rPr>
                      <w:b/>
                      <w:sz w:val="28"/>
                      <w:szCs w:val="28"/>
                    </w:rPr>
                  </w:pPr>
                  <w:r w:rsidRPr="000F4ECE">
                    <w:rPr>
                      <w:b/>
                      <w:sz w:val="28"/>
                      <w:szCs w:val="28"/>
                    </w:rPr>
                    <w:t>Об утверждении Порядка ведения инвентарного и аналитического учета</w:t>
                  </w:r>
                  <w:r w:rsidR="000F4ECE">
                    <w:rPr>
                      <w:b/>
                      <w:sz w:val="28"/>
                      <w:szCs w:val="28"/>
                    </w:rPr>
                    <w:t xml:space="preserve"> </w:t>
                  </w:r>
                  <w:r w:rsidRPr="000F4ECE">
                    <w:rPr>
                      <w:b/>
                      <w:sz w:val="28"/>
                      <w:szCs w:val="28"/>
                    </w:rPr>
                    <w:t>по объектам имущества</w:t>
                  </w:r>
                  <w:r w:rsidR="003F0DCB">
                    <w:rPr>
                      <w:b/>
                      <w:sz w:val="28"/>
                      <w:szCs w:val="28"/>
                    </w:rPr>
                    <w:t xml:space="preserve"> </w:t>
                  </w:r>
                  <w:r w:rsidRPr="000F4ECE">
                    <w:rPr>
                      <w:b/>
                      <w:sz w:val="28"/>
                      <w:szCs w:val="28"/>
                    </w:rPr>
                    <w:t>(нефинансовым активам)</w:t>
                  </w:r>
                  <w:r w:rsidR="003F0DCB">
                    <w:rPr>
                      <w:b/>
                      <w:sz w:val="28"/>
                      <w:szCs w:val="28"/>
                    </w:rPr>
                    <w:t xml:space="preserve"> </w:t>
                  </w:r>
                  <w:r w:rsidRPr="000F4ECE">
                    <w:rPr>
                      <w:b/>
                      <w:sz w:val="28"/>
                      <w:szCs w:val="28"/>
                    </w:rPr>
                    <w:t xml:space="preserve">в составе имущества казны муниципального образования </w:t>
                  </w:r>
                  <w:r w:rsidR="000F4ECE">
                    <w:rPr>
                      <w:b/>
                      <w:sz w:val="28"/>
                      <w:szCs w:val="28"/>
                    </w:rPr>
                    <w:t xml:space="preserve"> Просницкое сельское поселение Кирово-Чепецкого  района Кировской области</w:t>
                  </w:r>
                </w:p>
                <w:p w:rsidR="006F7D8E" w:rsidRDefault="006F7D8E" w:rsidP="006F7D8E">
                  <w:pPr>
                    <w:tabs>
                      <w:tab w:val="left" w:pos="5040"/>
                    </w:tabs>
                    <w:spacing w:after="120"/>
                    <w:ind w:right="4315"/>
                    <w:jc w:val="both"/>
                    <w:rPr>
                      <w:sz w:val="28"/>
                      <w:szCs w:val="28"/>
                    </w:rPr>
                  </w:pPr>
                </w:p>
                <w:p w:rsidR="006F7D8E" w:rsidRPr="00D32DBF" w:rsidRDefault="000F4ECE" w:rsidP="00D32DBF">
                  <w:pPr>
                    <w:spacing w:line="360" w:lineRule="auto"/>
                    <w:ind w:right="504"/>
                    <w:jc w:val="both"/>
                    <w:rPr>
                      <w:bCs/>
                      <w:spacing w:val="-1"/>
                      <w:sz w:val="28"/>
                      <w:szCs w:val="28"/>
                    </w:rPr>
                  </w:pPr>
                  <w:r>
                    <w:rPr>
                      <w:rFonts w:eastAsiaTheme="minorHAnsi"/>
                      <w:sz w:val="28"/>
                      <w:szCs w:val="28"/>
                      <w:lang w:eastAsia="en-US"/>
                    </w:rPr>
                    <w:t xml:space="preserve">       </w:t>
                  </w:r>
                  <w:proofErr w:type="gramStart"/>
                  <w:r w:rsidR="006F7D8E" w:rsidRPr="000F4ECE">
                    <w:rPr>
                      <w:rFonts w:eastAsiaTheme="minorHAnsi"/>
                      <w:sz w:val="28"/>
                      <w:szCs w:val="28"/>
                      <w:lang w:eastAsia="en-US"/>
                    </w:rPr>
                    <w:t xml:space="preserve">В соответствии </w:t>
                  </w:r>
                  <w:r w:rsidR="006F7D8E" w:rsidRPr="00402825">
                    <w:rPr>
                      <w:rFonts w:eastAsiaTheme="minorHAnsi"/>
                      <w:color w:val="000000" w:themeColor="text1"/>
                      <w:sz w:val="28"/>
                      <w:szCs w:val="28"/>
                      <w:lang w:eastAsia="en-US"/>
                    </w:rPr>
                    <w:t xml:space="preserve">с </w:t>
                  </w:r>
                  <w:hyperlink r:id="rId9">
                    <w:r w:rsidR="006F7D8E" w:rsidRPr="00402825">
                      <w:rPr>
                        <w:rFonts w:eastAsiaTheme="minorHAnsi"/>
                        <w:color w:val="000000" w:themeColor="text1"/>
                        <w:sz w:val="28"/>
                        <w:szCs w:val="28"/>
                        <w:lang w:eastAsia="en-US"/>
                      </w:rPr>
                      <w:t>пунктом 145</w:t>
                    </w:r>
                  </w:hyperlink>
                  <w:r w:rsidR="006F7D8E" w:rsidRPr="000F4ECE">
                    <w:rPr>
                      <w:rFonts w:eastAsiaTheme="minorHAnsi"/>
                      <w:sz w:val="28"/>
                      <w:szCs w:val="28"/>
                      <w:lang w:eastAsia="en-US"/>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w:t>
                  </w:r>
                  <w:hyperlink r:id="rId10">
                    <w:r w:rsidR="006F7D8E" w:rsidRPr="009571DD">
                      <w:rPr>
                        <w:rFonts w:eastAsiaTheme="minorHAnsi"/>
                        <w:color w:val="auto"/>
                        <w:sz w:val="28"/>
                        <w:szCs w:val="28"/>
                        <w:lang w:eastAsia="en-US"/>
                      </w:rPr>
                      <w:t>приказом</w:t>
                    </w:r>
                  </w:hyperlink>
                  <w:r w:rsidR="006F7D8E" w:rsidRPr="000F4ECE">
                    <w:rPr>
                      <w:rFonts w:eastAsiaTheme="minorHAnsi"/>
                      <w:sz w:val="28"/>
                      <w:szCs w:val="28"/>
                      <w:lang w:eastAsia="en-US"/>
                    </w:rPr>
                    <w:t xml:space="preserve"> Минфина России от 31.12.2016 № 257н «Об утверждении федерального стандарта бухгалтерского учета для организаций государственного сектора «Основные средства</w:t>
                  </w:r>
                  <w:proofErr w:type="gramEnd"/>
                  <w:r w:rsidR="006F7D8E" w:rsidRPr="000F4ECE">
                    <w:rPr>
                      <w:rFonts w:eastAsiaTheme="minorHAnsi"/>
                      <w:sz w:val="28"/>
                      <w:szCs w:val="28"/>
                      <w:lang w:eastAsia="en-US"/>
                    </w:rPr>
                    <w:t>»</w:t>
                  </w:r>
                  <w:r w:rsidR="00D32DBF">
                    <w:rPr>
                      <w:rFonts w:eastAsiaTheme="minorHAnsi"/>
                      <w:sz w:val="28"/>
                      <w:szCs w:val="28"/>
                      <w:lang w:eastAsia="en-US"/>
                    </w:rPr>
                    <w:t>, а также</w:t>
                  </w:r>
                  <w:r w:rsidR="00402825">
                    <w:rPr>
                      <w:rFonts w:eastAsiaTheme="minorHAnsi"/>
                      <w:sz w:val="28"/>
                      <w:szCs w:val="28"/>
                      <w:lang w:eastAsia="en-US"/>
                    </w:rPr>
                    <w:t xml:space="preserve"> </w:t>
                  </w:r>
                  <w:r w:rsidR="00D32DBF">
                    <w:rPr>
                      <w:rFonts w:eastAsia="Calibri"/>
                      <w:sz w:val="28"/>
                      <w:szCs w:val="28"/>
                      <w:lang w:eastAsia="en-US"/>
                    </w:rPr>
                    <w:t>Порядком</w:t>
                  </w:r>
                  <w:r w:rsidR="00D32DBF" w:rsidRPr="00B95DC1">
                    <w:rPr>
                      <w:rFonts w:eastAsia="Calibri"/>
                      <w:sz w:val="28"/>
                      <w:szCs w:val="28"/>
                      <w:lang w:eastAsia="en-US"/>
                    </w:rPr>
                    <w:t xml:space="preserve"> управления и распоряжения муниципальным имуществом и земельными ресурсами Просницкого сельского поселения, утвержденного </w:t>
                  </w:r>
                  <w:r w:rsidR="00D32DBF">
                    <w:rPr>
                      <w:rFonts w:eastAsia="Calibri"/>
                      <w:sz w:val="28"/>
                      <w:szCs w:val="28"/>
                      <w:lang w:eastAsia="en-US"/>
                    </w:rPr>
                    <w:t>ре</w:t>
                  </w:r>
                  <w:r w:rsidR="00D32DBF" w:rsidRPr="00B95DC1">
                    <w:rPr>
                      <w:rFonts w:eastAsia="Calibri"/>
                      <w:sz w:val="28"/>
                      <w:szCs w:val="28"/>
                      <w:lang w:eastAsia="en-US"/>
                    </w:rPr>
                    <w:t xml:space="preserve">шением </w:t>
                  </w:r>
                  <w:proofErr w:type="spellStart"/>
                  <w:r w:rsidR="00D32DBF" w:rsidRPr="00B95DC1">
                    <w:rPr>
                      <w:rFonts w:eastAsia="Calibri"/>
                      <w:sz w:val="28"/>
                      <w:szCs w:val="28"/>
                      <w:lang w:eastAsia="en-US"/>
                    </w:rPr>
                    <w:t>Просницкой</w:t>
                  </w:r>
                  <w:proofErr w:type="spellEnd"/>
                  <w:r w:rsidR="00D32DBF" w:rsidRPr="00B95DC1">
                    <w:rPr>
                      <w:rFonts w:eastAsia="Calibri"/>
                      <w:sz w:val="28"/>
                      <w:szCs w:val="28"/>
                      <w:lang w:eastAsia="en-US"/>
                    </w:rPr>
                    <w:t xml:space="preserve"> сельской Думы Кирово-Чепецкого района Кировской области от 17.10.2008 № 7/44 «Об утверждении положений по распоряжению муниципальным имуществом» </w:t>
                  </w:r>
                  <w:r>
                    <w:rPr>
                      <w:rFonts w:eastAsiaTheme="minorHAnsi"/>
                      <w:sz w:val="28"/>
                      <w:szCs w:val="28"/>
                      <w:lang w:eastAsia="en-US"/>
                    </w:rPr>
                    <w:t>администрация Просницкого сельского поселения ПОСТАНОВЛЯЕТ</w:t>
                  </w:r>
                  <w:r w:rsidR="006F7D8E" w:rsidRPr="000F4ECE">
                    <w:rPr>
                      <w:rFonts w:eastAsiaTheme="minorHAnsi"/>
                      <w:sz w:val="28"/>
                      <w:szCs w:val="28"/>
                      <w:lang w:eastAsia="en-US"/>
                    </w:rPr>
                    <w:t>:</w:t>
                  </w:r>
                </w:p>
                <w:p w:rsidR="006F7D8E" w:rsidRPr="000F4ECE" w:rsidRDefault="006F7D8E" w:rsidP="00D32DBF">
                  <w:pPr>
                    <w:pStyle w:val="aff1"/>
                    <w:numPr>
                      <w:ilvl w:val="0"/>
                      <w:numId w:val="4"/>
                    </w:numPr>
                    <w:suppressAutoHyphens/>
                    <w:spacing w:after="0" w:line="360" w:lineRule="auto"/>
                    <w:ind w:left="0" w:right="504" w:firstLine="567"/>
                    <w:contextualSpacing/>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 xml:space="preserve">Утвердить </w:t>
                  </w:r>
                  <w:hyperlink r:id="rId11">
                    <w:r w:rsidRPr="000F4ECE">
                      <w:rPr>
                        <w:rFonts w:ascii="Times New Roman" w:eastAsiaTheme="minorHAnsi" w:hAnsi="Times New Roman"/>
                        <w:color w:val="auto"/>
                        <w:sz w:val="28"/>
                        <w:szCs w:val="28"/>
                        <w:lang w:eastAsia="en-US"/>
                      </w:rPr>
                      <w:t>Порядок</w:t>
                    </w:r>
                  </w:hyperlink>
                  <w:r w:rsidRPr="000F4ECE">
                    <w:rPr>
                      <w:rFonts w:ascii="Times New Roman" w:eastAsiaTheme="minorHAnsi" w:hAnsi="Times New Roman"/>
                      <w:sz w:val="28"/>
                      <w:szCs w:val="28"/>
                      <w:lang w:eastAsia="en-US"/>
                    </w:rPr>
                    <w:t xml:space="preserve"> ведения инвентарного и аналитического учета по объектам имущества (нефинансовым активам), составляющим каз</w:t>
                  </w:r>
                  <w:r w:rsidR="000F4ECE">
                    <w:rPr>
                      <w:rFonts w:ascii="Times New Roman" w:eastAsiaTheme="minorHAnsi" w:hAnsi="Times New Roman"/>
                      <w:sz w:val="28"/>
                      <w:szCs w:val="28"/>
                      <w:lang w:eastAsia="en-US"/>
                    </w:rPr>
                    <w:t>ну муниципального образования Просницкое сельское поселение Кирово-</w:t>
                  </w:r>
                  <w:r w:rsidR="000F4ECE">
                    <w:rPr>
                      <w:rFonts w:ascii="Times New Roman" w:eastAsiaTheme="minorHAnsi" w:hAnsi="Times New Roman"/>
                      <w:sz w:val="28"/>
                      <w:szCs w:val="28"/>
                      <w:lang w:eastAsia="en-US"/>
                    </w:rPr>
                    <w:lastRenderedPageBreak/>
                    <w:t xml:space="preserve">Чепецкого района </w:t>
                  </w:r>
                  <w:r w:rsidRPr="000F4ECE">
                    <w:rPr>
                      <w:rFonts w:ascii="Times New Roman" w:eastAsiaTheme="minorHAnsi" w:hAnsi="Times New Roman"/>
                      <w:sz w:val="28"/>
                      <w:szCs w:val="28"/>
                      <w:lang w:eastAsia="en-US"/>
                    </w:rPr>
                    <w:t xml:space="preserve"> Кировской области, согласно</w:t>
                  </w:r>
                  <w:r w:rsidR="000F4ECE">
                    <w:rPr>
                      <w:rFonts w:ascii="Times New Roman" w:eastAsiaTheme="minorHAnsi" w:hAnsi="Times New Roman"/>
                      <w:sz w:val="28"/>
                      <w:szCs w:val="28"/>
                      <w:lang w:eastAsia="en-US"/>
                    </w:rPr>
                    <w:t xml:space="preserve"> приложению к настоящему постановлению</w:t>
                  </w:r>
                  <w:r w:rsidRPr="000F4ECE">
                    <w:rPr>
                      <w:rFonts w:ascii="Times New Roman" w:eastAsiaTheme="minorHAnsi" w:hAnsi="Times New Roman"/>
                      <w:sz w:val="28"/>
                      <w:szCs w:val="28"/>
                      <w:lang w:eastAsia="en-US"/>
                    </w:rPr>
                    <w:t>.</w:t>
                  </w:r>
                </w:p>
                <w:p w:rsidR="006F7D8E" w:rsidRPr="000F4ECE" w:rsidRDefault="000F4ECE" w:rsidP="00211CF3">
                  <w:pPr>
                    <w:pStyle w:val="aff1"/>
                    <w:numPr>
                      <w:ilvl w:val="0"/>
                      <w:numId w:val="4"/>
                    </w:numPr>
                    <w:suppressAutoHyphens/>
                    <w:spacing w:after="0" w:line="360" w:lineRule="auto"/>
                    <w:ind w:left="0" w:right="646" w:firstLine="567"/>
                    <w:contextualSpacing/>
                    <w:jc w:val="both"/>
                    <w:rPr>
                      <w:rFonts w:ascii="Times New Roman" w:eastAsiaTheme="minorHAnsi" w:hAnsi="Times New Roman"/>
                      <w:sz w:val="28"/>
                      <w:szCs w:val="28"/>
                      <w:lang w:eastAsia="en-US"/>
                    </w:rPr>
                  </w:pPr>
                  <w:r>
                    <w:rPr>
                      <w:rFonts w:ascii="Times New Roman" w:hAnsi="Times New Roman"/>
                      <w:sz w:val="28"/>
                      <w:szCs w:val="28"/>
                    </w:rPr>
                    <w:t xml:space="preserve">Настоящее постановление </w:t>
                  </w:r>
                  <w:r w:rsidR="006F7D8E" w:rsidRPr="000F4ECE">
                    <w:rPr>
                      <w:rFonts w:ascii="Times New Roman" w:hAnsi="Times New Roman"/>
                      <w:sz w:val="28"/>
                      <w:szCs w:val="28"/>
                    </w:rPr>
                    <w:t xml:space="preserve"> вступает в силу с момента подписания и распространяется на правоотношения, возникшие с 1 января 2024 года.</w:t>
                  </w:r>
                </w:p>
                <w:p w:rsidR="00211CF3" w:rsidRDefault="00211CF3" w:rsidP="000F4ECE">
                  <w:pPr>
                    <w:spacing w:line="360" w:lineRule="auto"/>
                    <w:jc w:val="both"/>
                    <w:rPr>
                      <w:sz w:val="28"/>
                      <w:szCs w:val="28"/>
                    </w:rPr>
                  </w:pPr>
                </w:p>
                <w:tbl>
                  <w:tblPr>
                    <w:tblW w:w="10285" w:type="dxa"/>
                    <w:tblLook w:val="0000" w:firstRow="0" w:lastRow="0" w:firstColumn="0" w:lastColumn="0" w:noHBand="0" w:noVBand="0"/>
                  </w:tblPr>
                  <w:tblGrid>
                    <w:gridCol w:w="7712"/>
                    <w:gridCol w:w="2573"/>
                  </w:tblGrid>
                  <w:tr w:rsidR="00211CF3" w:rsidRPr="00BF4663" w:rsidTr="000827D7">
                    <w:trPr>
                      <w:trHeight w:val="1457"/>
                    </w:trPr>
                    <w:tc>
                      <w:tcPr>
                        <w:tcW w:w="7712" w:type="dxa"/>
                        <w:tcBorders>
                          <w:bottom w:val="single" w:sz="4" w:space="0" w:color="auto"/>
                        </w:tcBorders>
                      </w:tcPr>
                      <w:p w:rsidR="00211CF3" w:rsidRPr="00BF4663" w:rsidRDefault="00211CF3" w:rsidP="009571DD">
                        <w:pPr>
                          <w:pStyle w:val="af7"/>
                          <w:rPr>
                            <w:szCs w:val="28"/>
                          </w:rPr>
                        </w:pPr>
                        <w:r w:rsidRPr="00BF4663">
                          <w:rPr>
                            <w:szCs w:val="28"/>
                          </w:rPr>
                          <w:t xml:space="preserve">Глава </w:t>
                        </w:r>
                        <w:proofErr w:type="spellStart"/>
                        <w:r w:rsidRPr="00BF4663">
                          <w:rPr>
                            <w:szCs w:val="28"/>
                          </w:rPr>
                          <w:t>Просницкого</w:t>
                        </w:r>
                        <w:proofErr w:type="spellEnd"/>
                        <w:r w:rsidRPr="00BF4663">
                          <w:rPr>
                            <w:szCs w:val="28"/>
                          </w:rPr>
                          <w:t xml:space="preserve"> сельского поселения</w:t>
                        </w:r>
                      </w:p>
                      <w:p w:rsidR="00211CF3" w:rsidRPr="00BF4663" w:rsidRDefault="00211CF3" w:rsidP="009571DD">
                        <w:pPr>
                          <w:pStyle w:val="af7"/>
                          <w:rPr>
                            <w:szCs w:val="28"/>
                          </w:rPr>
                        </w:pPr>
                        <w:r w:rsidRPr="00BF4663">
                          <w:rPr>
                            <w:szCs w:val="28"/>
                          </w:rPr>
                          <w:t xml:space="preserve">Кирово-Чепецкого района </w:t>
                        </w:r>
                      </w:p>
                      <w:p w:rsidR="00211CF3" w:rsidRPr="00BF4663" w:rsidRDefault="00211CF3" w:rsidP="009571DD">
                        <w:pPr>
                          <w:pStyle w:val="af7"/>
                          <w:rPr>
                            <w:szCs w:val="28"/>
                          </w:rPr>
                        </w:pPr>
                        <w:r w:rsidRPr="00BF4663">
                          <w:rPr>
                            <w:szCs w:val="28"/>
                          </w:rPr>
                          <w:t>Кировской области</w:t>
                        </w:r>
                        <w:r>
                          <w:rPr>
                            <w:szCs w:val="28"/>
                          </w:rPr>
                          <w:t xml:space="preserve">    </w:t>
                        </w:r>
                      </w:p>
                    </w:tc>
                    <w:tc>
                      <w:tcPr>
                        <w:tcW w:w="2573" w:type="dxa"/>
                        <w:tcBorders>
                          <w:bottom w:val="single" w:sz="4" w:space="0" w:color="auto"/>
                        </w:tcBorders>
                      </w:tcPr>
                      <w:p w:rsidR="00211CF3" w:rsidRPr="00BF4663" w:rsidRDefault="00211CF3" w:rsidP="009571DD">
                        <w:pPr>
                          <w:pStyle w:val="af7"/>
                          <w:rPr>
                            <w:szCs w:val="28"/>
                          </w:rPr>
                        </w:pPr>
                      </w:p>
                      <w:p w:rsidR="00211CF3" w:rsidRPr="00BF4663" w:rsidRDefault="00211CF3" w:rsidP="009571DD">
                        <w:pPr>
                          <w:pStyle w:val="af7"/>
                          <w:rPr>
                            <w:szCs w:val="28"/>
                          </w:rPr>
                        </w:pPr>
                      </w:p>
                      <w:p w:rsidR="00211CF3" w:rsidRPr="00BF4663" w:rsidRDefault="00211CF3" w:rsidP="009571DD">
                        <w:pPr>
                          <w:pStyle w:val="af7"/>
                          <w:rPr>
                            <w:szCs w:val="28"/>
                          </w:rPr>
                        </w:pPr>
                        <w:r>
                          <w:rPr>
                            <w:szCs w:val="28"/>
                          </w:rPr>
                          <w:t>О. А. Дровосекова</w:t>
                        </w:r>
                      </w:p>
                    </w:tc>
                  </w:tr>
                </w:tbl>
                <w:p w:rsidR="00211CF3" w:rsidRPr="000F4ECE" w:rsidRDefault="00211CF3" w:rsidP="000827D7">
                  <w:pPr>
                    <w:rPr>
                      <w:sz w:val="28"/>
                      <w:szCs w:val="28"/>
                    </w:rPr>
                  </w:pPr>
                </w:p>
              </w:tc>
            </w:tr>
          </w:tbl>
          <w:p w:rsidR="00417D39" w:rsidRDefault="00417D39">
            <w:pPr>
              <w:rPr>
                <w:sz w:val="28"/>
                <w:szCs w:val="28"/>
                <w:u w:val="single"/>
              </w:rPr>
            </w:pPr>
          </w:p>
          <w:p w:rsidR="00D32DBF" w:rsidRDefault="00D32DBF">
            <w:pPr>
              <w:rPr>
                <w:sz w:val="28"/>
                <w:szCs w:val="28"/>
                <w:u w:val="single"/>
              </w:rPr>
            </w:pPr>
          </w:p>
          <w:p w:rsidR="00D32DBF" w:rsidRDefault="00D32DBF">
            <w:pPr>
              <w:rPr>
                <w:sz w:val="28"/>
                <w:szCs w:val="28"/>
                <w:u w:val="single"/>
              </w:rPr>
            </w:pPr>
          </w:p>
          <w:p w:rsidR="00D32DBF" w:rsidRPr="00B3361C" w:rsidRDefault="00D32DBF">
            <w:pPr>
              <w:rPr>
                <w:sz w:val="28"/>
                <w:szCs w:val="28"/>
                <w:u w:val="single"/>
              </w:rPr>
            </w:pPr>
          </w:p>
        </w:tc>
        <w:tc>
          <w:tcPr>
            <w:tcW w:w="222" w:type="dxa"/>
            <w:tcBorders>
              <w:bottom w:val="nil"/>
            </w:tcBorders>
            <w:shd w:val="clear" w:color="auto" w:fill="auto"/>
          </w:tcPr>
          <w:p w:rsidR="00417D39" w:rsidRPr="00BA1FEC" w:rsidRDefault="00417D39">
            <w:pPr>
              <w:snapToGrid w:val="0"/>
              <w:jc w:val="center"/>
              <w:rPr>
                <w:sz w:val="28"/>
                <w:szCs w:val="28"/>
              </w:rPr>
            </w:pPr>
          </w:p>
        </w:tc>
        <w:tc>
          <w:tcPr>
            <w:tcW w:w="222" w:type="dxa"/>
            <w:tcBorders>
              <w:bottom w:val="nil"/>
            </w:tcBorders>
            <w:shd w:val="clear" w:color="auto" w:fill="auto"/>
          </w:tcPr>
          <w:p w:rsidR="00417D39" w:rsidRPr="00BA1FEC" w:rsidRDefault="00417D39"/>
        </w:tc>
        <w:tc>
          <w:tcPr>
            <w:tcW w:w="222" w:type="dxa"/>
            <w:tcBorders>
              <w:bottom w:val="nil"/>
            </w:tcBorders>
            <w:shd w:val="clear" w:color="auto" w:fill="auto"/>
          </w:tcPr>
          <w:p w:rsidR="00417D39" w:rsidRPr="00B3361C" w:rsidRDefault="00417D39">
            <w:pPr>
              <w:jc w:val="center"/>
              <w:rPr>
                <w:sz w:val="28"/>
                <w:szCs w:val="28"/>
                <w:u w:val="single"/>
              </w:rPr>
            </w:pPr>
          </w:p>
        </w:tc>
      </w:tr>
    </w:tbl>
    <w:p w:rsidR="00D32DBF" w:rsidRDefault="00D32DBF" w:rsidP="00211CF3">
      <w:pPr>
        <w:pStyle w:val="af7"/>
        <w:ind w:right="282"/>
        <w:rPr>
          <w:sz w:val="20"/>
        </w:rPr>
      </w:pPr>
    </w:p>
    <w:p w:rsidR="00D32DBF" w:rsidRDefault="00D32DBF" w:rsidP="00211CF3">
      <w:pPr>
        <w:pStyle w:val="af7"/>
        <w:ind w:right="282"/>
        <w:rPr>
          <w:sz w:val="20"/>
        </w:rPr>
      </w:pPr>
    </w:p>
    <w:p w:rsidR="00D32DBF" w:rsidRDefault="00D32DBF" w:rsidP="00211CF3">
      <w:pPr>
        <w:pStyle w:val="af7"/>
        <w:ind w:right="282"/>
        <w:rPr>
          <w:sz w:val="20"/>
        </w:rPr>
      </w:pPr>
    </w:p>
    <w:p w:rsidR="00D32DBF" w:rsidRDefault="00D32DBF" w:rsidP="00211CF3">
      <w:pPr>
        <w:pStyle w:val="af7"/>
        <w:ind w:right="282"/>
        <w:rPr>
          <w:sz w:val="20"/>
        </w:rPr>
      </w:pPr>
    </w:p>
    <w:p w:rsidR="00D32DBF" w:rsidRDefault="00D32DBF" w:rsidP="00211CF3">
      <w:pPr>
        <w:pStyle w:val="af7"/>
        <w:ind w:right="282"/>
        <w:rPr>
          <w:sz w:val="20"/>
        </w:rPr>
      </w:pPr>
    </w:p>
    <w:p w:rsidR="00D32DBF" w:rsidRDefault="00D32DBF" w:rsidP="00211CF3">
      <w:pPr>
        <w:pStyle w:val="af7"/>
        <w:ind w:right="282"/>
        <w:rPr>
          <w:sz w:val="20"/>
        </w:rPr>
      </w:pPr>
    </w:p>
    <w:p w:rsidR="00D32DBF" w:rsidRDefault="00D32DBF" w:rsidP="00211CF3">
      <w:pPr>
        <w:pStyle w:val="af7"/>
        <w:ind w:right="282"/>
        <w:rPr>
          <w:sz w:val="20"/>
        </w:rPr>
      </w:pPr>
    </w:p>
    <w:p w:rsidR="00D32DBF" w:rsidRDefault="00D32DBF" w:rsidP="00211CF3">
      <w:pPr>
        <w:pStyle w:val="af7"/>
        <w:ind w:right="282"/>
        <w:rPr>
          <w:sz w:val="20"/>
        </w:rPr>
      </w:pPr>
    </w:p>
    <w:p w:rsidR="00D32DBF" w:rsidRDefault="00D32DBF" w:rsidP="00211CF3">
      <w:pPr>
        <w:pStyle w:val="af7"/>
        <w:ind w:right="282"/>
        <w:rPr>
          <w:sz w:val="20"/>
        </w:rPr>
      </w:pPr>
    </w:p>
    <w:p w:rsidR="00D32DBF" w:rsidRDefault="00D32DBF" w:rsidP="00211CF3">
      <w:pPr>
        <w:pStyle w:val="af7"/>
        <w:ind w:right="282"/>
        <w:rPr>
          <w:sz w:val="20"/>
        </w:rPr>
      </w:pPr>
    </w:p>
    <w:p w:rsidR="00B3361C" w:rsidRDefault="00B3361C" w:rsidP="00211CF3">
      <w:pPr>
        <w:pStyle w:val="af7"/>
        <w:ind w:right="282"/>
        <w:rPr>
          <w:sz w:val="20"/>
        </w:rPr>
      </w:pPr>
      <w:r w:rsidRPr="00D502FF">
        <w:rPr>
          <w:sz w:val="20"/>
        </w:rPr>
        <w:t>Разослать:</w:t>
      </w:r>
      <w:r>
        <w:rPr>
          <w:sz w:val="20"/>
        </w:rPr>
        <w:t xml:space="preserve"> д</w:t>
      </w:r>
      <w:r w:rsidRPr="00D502FF">
        <w:rPr>
          <w:sz w:val="20"/>
        </w:rPr>
        <w:t>ело</w:t>
      </w:r>
      <w:r>
        <w:rPr>
          <w:sz w:val="20"/>
        </w:rPr>
        <w:t>, прокуратура</w:t>
      </w:r>
    </w:p>
    <w:p w:rsidR="00417D39" w:rsidRDefault="00B3361C" w:rsidP="00B3361C">
      <w:pPr>
        <w:tabs>
          <w:tab w:val="left" w:pos="1008"/>
          <w:tab w:val="left" w:pos="2552"/>
        </w:tabs>
        <w:suppressAutoHyphens/>
        <w:ind w:left="1008" w:right="-108" w:hanging="1008"/>
        <w:outlineLvl w:val="4"/>
        <w:rPr>
          <w:color w:val="auto"/>
          <w:sz w:val="28"/>
          <w:szCs w:val="28"/>
        </w:rPr>
      </w:pPr>
      <w:r>
        <w:t>Катаева Любовь Ивановна8(83361)73-550</w:t>
      </w:r>
    </w:p>
    <w:p w:rsidR="00417D39" w:rsidRDefault="00417D39" w:rsidP="006F7D8E">
      <w:pPr>
        <w:tabs>
          <w:tab w:val="left" w:pos="1008"/>
          <w:tab w:val="left" w:pos="2552"/>
        </w:tabs>
        <w:suppressAutoHyphens/>
        <w:ind w:left="1008" w:right="-108" w:hanging="1008"/>
        <w:outlineLvl w:val="4"/>
        <w:rPr>
          <w:color w:val="auto"/>
          <w:sz w:val="28"/>
          <w:szCs w:val="28"/>
        </w:rPr>
        <w:sectPr w:rsidR="00417D39" w:rsidSect="00211CF3">
          <w:footerReference w:type="default" r:id="rId12"/>
          <w:pgSz w:w="11906" w:h="16838"/>
          <w:pgMar w:top="1418" w:right="991" w:bottom="1985" w:left="1418" w:header="0" w:footer="709" w:gutter="0"/>
          <w:pgNumType w:start="1"/>
          <w:cols w:space="720"/>
          <w:formProt w:val="0"/>
          <w:titlePg/>
          <w:docGrid w:linePitch="100" w:charSpace="8192"/>
        </w:sectPr>
      </w:pPr>
    </w:p>
    <w:p w:rsidR="006F7D8E" w:rsidRDefault="006F7D8E" w:rsidP="006F7D8E">
      <w:pPr>
        <w:jc w:val="right"/>
        <w:outlineLvl w:val="0"/>
        <w:rPr>
          <w:rFonts w:eastAsiaTheme="minorHAnsi"/>
          <w:sz w:val="24"/>
          <w:szCs w:val="24"/>
          <w:lang w:eastAsia="en-US"/>
        </w:rPr>
      </w:pPr>
      <w:r>
        <w:rPr>
          <w:rFonts w:eastAsiaTheme="minorHAnsi"/>
          <w:sz w:val="24"/>
          <w:szCs w:val="24"/>
          <w:lang w:eastAsia="en-US"/>
        </w:rPr>
        <w:lastRenderedPageBreak/>
        <w:t>Приложение</w:t>
      </w:r>
    </w:p>
    <w:p w:rsidR="006F7D8E" w:rsidRDefault="006F7D8E" w:rsidP="006F7D8E">
      <w:pPr>
        <w:jc w:val="both"/>
        <w:rPr>
          <w:rFonts w:eastAsiaTheme="minorHAnsi"/>
          <w:sz w:val="24"/>
          <w:szCs w:val="24"/>
          <w:lang w:eastAsia="en-US"/>
        </w:rPr>
      </w:pPr>
    </w:p>
    <w:p w:rsidR="006F7D8E" w:rsidRDefault="006F7D8E" w:rsidP="006F7D8E">
      <w:pPr>
        <w:jc w:val="right"/>
        <w:rPr>
          <w:rFonts w:eastAsiaTheme="minorHAnsi"/>
          <w:sz w:val="24"/>
          <w:szCs w:val="24"/>
          <w:lang w:eastAsia="en-US"/>
        </w:rPr>
      </w:pPr>
      <w:r>
        <w:rPr>
          <w:rFonts w:eastAsiaTheme="minorHAnsi"/>
          <w:sz w:val="24"/>
          <w:szCs w:val="24"/>
          <w:lang w:eastAsia="en-US"/>
        </w:rPr>
        <w:t>Утвержден</w:t>
      </w:r>
    </w:p>
    <w:p w:rsidR="009571DD" w:rsidRDefault="006F7D8E" w:rsidP="009571DD">
      <w:pPr>
        <w:jc w:val="right"/>
        <w:rPr>
          <w:rFonts w:eastAsiaTheme="minorHAnsi"/>
          <w:sz w:val="24"/>
          <w:szCs w:val="24"/>
          <w:lang w:eastAsia="en-US"/>
        </w:rPr>
      </w:pPr>
      <w:r>
        <w:rPr>
          <w:rFonts w:eastAsiaTheme="minorHAnsi"/>
          <w:sz w:val="24"/>
          <w:szCs w:val="24"/>
          <w:lang w:eastAsia="en-US"/>
        </w:rPr>
        <w:t xml:space="preserve">Постановлением  администрации </w:t>
      </w:r>
    </w:p>
    <w:p w:rsidR="009571DD" w:rsidRDefault="009571DD" w:rsidP="009571DD">
      <w:pPr>
        <w:jc w:val="right"/>
        <w:rPr>
          <w:rFonts w:eastAsiaTheme="minorHAnsi"/>
          <w:sz w:val="24"/>
          <w:szCs w:val="24"/>
          <w:lang w:eastAsia="en-US"/>
        </w:rPr>
      </w:pPr>
      <w:r>
        <w:rPr>
          <w:rFonts w:eastAsiaTheme="minorHAnsi"/>
          <w:sz w:val="24"/>
          <w:szCs w:val="24"/>
          <w:lang w:eastAsia="en-US"/>
        </w:rPr>
        <w:t xml:space="preserve">Просницкого </w:t>
      </w:r>
      <w:r w:rsidR="006F7D8E">
        <w:rPr>
          <w:rFonts w:eastAsiaTheme="minorHAnsi"/>
          <w:sz w:val="24"/>
          <w:szCs w:val="24"/>
          <w:lang w:eastAsia="en-US"/>
        </w:rPr>
        <w:t>сельского поселения</w:t>
      </w:r>
      <w:r>
        <w:rPr>
          <w:rFonts w:eastAsiaTheme="minorHAnsi"/>
          <w:sz w:val="24"/>
          <w:szCs w:val="24"/>
          <w:lang w:eastAsia="en-US"/>
        </w:rPr>
        <w:t xml:space="preserve"> </w:t>
      </w:r>
    </w:p>
    <w:p w:rsidR="006F7D8E" w:rsidRDefault="009571DD" w:rsidP="009571DD">
      <w:pPr>
        <w:jc w:val="right"/>
        <w:rPr>
          <w:rFonts w:eastAsiaTheme="minorHAnsi"/>
          <w:sz w:val="24"/>
          <w:szCs w:val="24"/>
          <w:lang w:eastAsia="en-US"/>
        </w:rPr>
      </w:pPr>
      <w:r>
        <w:rPr>
          <w:rFonts w:eastAsiaTheme="minorHAnsi"/>
          <w:sz w:val="24"/>
          <w:szCs w:val="24"/>
          <w:lang w:eastAsia="en-US"/>
        </w:rPr>
        <w:t xml:space="preserve">Кирово-Чепецкого района </w:t>
      </w:r>
    </w:p>
    <w:p w:rsidR="006F7D8E" w:rsidRDefault="006F7D8E" w:rsidP="006F7D8E">
      <w:pPr>
        <w:jc w:val="right"/>
        <w:rPr>
          <w:rFonts w:eastAsiaTheme="minorHAnsi"/>
          <w:sz w:val="24"/>
          <w:szCs w:val="24"/>
          <w:lang w:eastAsia="en-US"/>
        </w:rPr>
      </w:pPr>
      <w:r>
        <w:rPr>
          <w:rFonts w:eastAsiaTheme="minorHAnsi"/>
          <w:sz w:val="24"/>
          <w:szCs w:val="24"/>
          <w:lang w:eastAsia="en-US"/>
        </w:rPr>
        <w:t>Кировской области</w:t>
      </w:r>
    </w:p>
    <w:p w:rsidR="006F7D8E" w:rsidRDefault="00D32DBF" w:rsidP="006F7D8E">
      <w:pPr>
        <w:jc w:val="right"/>
        <w:rPr>
          <w:rFonts w:eastAsiaTheme="minorHAnsi"/>
          <w:sz w:val="24"/>
          <w:szCs w:val="24"/>
          <w:lang w:eastAsia="en-US"/>
        </w:rPr>
      </w:pPr>
      <w:r>
        <w:rPr>
          <w:rFonts w:eastAsiaTheme="minorHAnsi"/>
          <w:sz w:val="24"/>
          <w:szCs w:val="24"/>
          <w:lang w:eastAsia="en-US"/>
        </w:rPr>
        <w:t>от 18.11. 2024 г. №195</w:t>
      </w:r>
      <w:r w:rsidR="006F7D8E">
        <w:rPr>
          <w:rFonts w:eastAsiaTheme="minorHAnsi"/>
          <w:sz w:val="24"/>
          <w:szCs w:val="24"/>
          <w:lang w:eastAsia="en-US"/>
        </w:rPr>
        <w:t xml:space="preserve"> </w:t>
      </w:r>
    </w:p>
    <w:p w:rsidR="006F7D8E" w:rsidRDefault="006F7D8E" w:rsidP="006F7D8E">
      <w:pPr>
        <w:jc w:val="both"/>
        <w:rPr>
          <w:rFonts w:eastAsiaTheme="minorHAnsi"/>
          <w:sz w:val="28"/>
          <w:szCs w:val="28"/>
          <w:lang w:eastAsia="en-US"/>
        </w:rPr>
      </w:pPr>
    </w:p>
    <w:p w:rsidR="006F7D8E" w:rsidRDefault="006F7D8E" w:rsidP="006F7D8E">
      <w:pPr>
        <w:jc w:val="center"/>
        <w:rPr>
          <w:rFonts w:eastAsiaTheme="minorHAnsi"/>
          <w:b/>
          <w:bCs/>
          <w:sz w:val="28"/>
          <w:szCs w:val="28"/>
          <w:lang w:eastAsia="en-US"/>
        </w:rPr>
      </w:pPr>
      <w:r>
        <w:rPr>
          <w:rFonts w:eastAsiaTheme="minorHAnsi"/>
          <w:b/>
          <w:bCs/>
          <w:sz w:val="28"/>
          <w:szCs w:val="28"/>
          <w:lang w:eastAsia="en-US"/>
        </w:rPr>
        <w:t>Порядок</w:t>
      </w:r>
    </w:p>
    <w:p w:rsidR="006F7D8E" w:rsidRDefault="006F7D8E" w:rsidP="006F7D8E">
      <w:pPr>
        <w:pStyle w:val="1fd"/>
        <w:tabs>
          <w:tab w:val="clear" w:pos="4677"/>
          <w:tab w:val="clear" w:pos="9355"/>
        </w:tabs>
        <w:ind w:right="-2"/>
        <w:jc w:val="center"/>
        <w:rPr>
          <w:sz w:val="28"/>
          <w:szCs w:val="28"/>
        </w:rPr>
      </w:pPr>
      <w:r>
        <w:rPr>
          <w:rFonts w:eastAsiaTheme="minorHAnsi"/>
          <w:b/>
          <w:bCs/>
          <w:sz w:val="28"/>
          <w:szCs w:val="28"/>
          <w:lang w:eastAsia="en-US"/>
        </w:rPr>
        <w:t xml:space="preserve">ведения инвентарного и аналитического учета по объектам имущества (нефинансовым активам), составляющим казну муниципального образования </w:t>
      </w:r>
      <w:r w:rsidR="000F4ECE">
        <w:rPr>
          <w:rFonts w:eastAsiaTheme="minorHAnsi"/>
          <w:b/>
          <w:bCs/>
          <w:sz w:val="28"/>
          <w:szCs w:val="28"/>
          <w:lang w:eastAsia="en-US"/>
        </w:rPr>
        <w:t xml:space="preserve">Просницкое сельское поселение Кирово-Чепецкого района </w:t>
      </w:r>
      <w:r>
        <w:rPr>
          <w:rFonts w:eastAsiaTheme="minorHAnsi"/>
          <w:b/>
          <w:bCs/>
          <w:sz w:val="28"/>
          <w:szCs w:val="28"/>
          <w:lang w:eastAsia="en-US"/>
        </w:rPr>
        <w:t>Кировской области</w:t>
      </w:r>
    </w:p>
    <w:p w:rsidR="006F7D8E" w:rsidRDefault="006F7D8E" w:rsidP="006F7D8E">
      <w:pPr>
        <w:jc w:val="center"/>
        <w:rPr>
          <w:rFonts w:eastAsiaTheme="minorHAnsi"/>
          <w:b/>
          <w:bCs/>
          <w:sz w:val="28"/>
          <w:szCs w:val="28"/>
          <w:lang w:eastAsia="en-US"/>
        </w:rPr>
      </w:pPr>
    </w:p>
    <w:p w:rsidR="006F7D8E" w:rsidRDefault="006F7D8E" w:rsidP="006F7D8E">
      <w:pPr>
        <w:jc w:val="both"/>
        <w:rPr>
          <w:rFonts w:eastAsiaTheme="minorHAnsi"/>
          <w:lang w:eastAsia="en-US"/>
        </w:rPr>
      </w:pPr>
    </w:p>
    <w:p w:rsidR="006F7D8E" w:rsidRDefault="006F7D8E" w:rsidP="00A278DB">
      <w:pPr>
        <w:ind w:firstLine="540"/>
        <w:jc w:val="center"/>
        <w:outlineLvl w:val="1"/>
        <w:rPr>
          <w:rFonts w:eastAsiaTheme="minorHAnsi"/>
          <w:b/>
          <w:bCs/>
          <w:sz w:val="28"/>
          <w:szCs w:val="28"/>
          <w:lang w:eastAsia="en-US"/>
        </w:rPr>
      </w:pPr>
      <w:r>
        <w:rPr>
          <w:rFonts w:eastAsiaTheme="minorHAnsi"/>
          <w:b/>
          <w:bCs/>
          <w:sz w:val="28"/>
          <w:szCs w:val="28"/>
          <w:lang w:eastAsia="en-US"/>
        </w:rPr>
        <w:t>1. Общие положения.</w:t>
      </w:r>
    </w:p>
    <w:p w:rsidR="006F7D8E" w:rsidRDefault="006F7D8E" w:rsidP="00402825">
      <w:pPr>
        <w:ind w:firstLine="539"/>
        <w:jc w:val="both"/>
        <w:rPr>
          <w:rFonts w:eastAsiaTheme="minorHAnsi"/>
          <w:sz w:val="28"/>
          <w:szCs w:val="28"/>
          <w:lang w:eastAsia="en-US"/>
        </w:rPr>
      </w:pPr>
      <w:r>
        <w:rPr>
          <w:rFonts w:eastAsiaTheme="minorHAnsi"/>
          <w:sz w:val="28"/>
          <w:szCs w:val="28"/>
          <w:lang w:eastAsia="en-US"/>
        </w:rPr>
        <w:t xml:space="preserve">1.1. Настоящий Порядок устанавливает правила ведения инвентарного и аналитического учета по объектам имущества (нефинансовым активам), составляющим казну муниципального образования  </w:t>
      </w:r>
      <w:r w:rsidR="000F4ECE">
        <w:rPr>
          <w:rFonts w:eastAsiaTheme="minorHAnsi"/>
          <w:sz w:val="28"/>
          <w:szCs w:val="28"/>
          <w:lang w:eastAsia="en-US"/>
        </w:rPr>
        <w:t xml:space="preserve">Просницкое сельское поселение Кирово-Чепецкого района </w:t>
      </w:r>
      <w:r>
        <w:rPr>
          <w:rFonts w:eastAsiaTheme="minorHAnsi"/>
          <w:sz w:val="28"/>
          <w:szCs w:val="28"/>
          <w:lang w:eastAsia="en-US"/>
        </w:rPr>
        <w:t xml:space="preserve"> Кировской области (далее - имущество муниципальной казны).</w:t>
      </w:r>
    </w:p>
    <w:p w:rsidR="006F7D8E" w:rsidRDefault="006F7D8E" w:rsidP="00402825">
      <w:pPr>
        <w:ind w:firstLine="540"/>
        <w:jc w:val="both"/>
        <w:rPr>
          <w:rFonts w:eastAsiaTheme="minorHAnsi"/>
          <w:color w:val="000000" w:themeColor="text1"/>
          <w:sz w:val="28"/>
          <w:szCs w:val="28"/>
          <w:lang w:eastAsia="en-US"/>
        </w:rPr>
      </w:pPr>
      <w:r>
        <w:rPr>
          <w:rFonts w:eastAsiaTheme="minorHAnsi"/>
          <w:sz w:val="28"/>
          <w:szCs w:val="28"/>
          <w:lang w:eastAsia="en-US"/>
        </w:rPr>
        <w:t xml:space="preserve">1.2. </w:t>
      </w:r>
      <w:proofErr w:type="gramStart"/>
      <w:r>
        <w:rPr>
          <w:rFonts w:eastAsiaTheme="minorHAnsi"/>
          <w:sz w:val="28"/>
          <w:szCs w:val="28"/>
          <w:lang w:eastAsia="en-US"/>
        </w:rPr>
        <w:t xml:space="preserve">Порядок разработан в соответствии </w:t>
      </w:r>
      <w:r w:rsidRPr="00402825">
        <w:rPr>
          <w:rFonts w:eastAsiaTheme="minorHAnsi"/>
          <w:color w:val="000000" w:themeColor="text1"/>
          <w:sz w:val="28"/>
          <w:szCs w:val="28"/>
          <w:lang w:eastAsia="en-US"/>
        </w:rPr>
        <w:t xml:space="preserve">с </w:t>
      </w:r>
      <w:hyperlink r:id="rId13">
        <w:r w:rsidRPr="00402825">
          <w:rPr>
            <w:rFonts w:eastAsiaTheme="minorHAnsi"/>
            <w:color w:val="000000" w:themeColor="text1"/>
            <w:sz w:val="28"/>
            <w:szCs w:val="28"/>
            <w:lang w:eastAsia="en-US"/>
          </w:rPr>
          <w:t>приказом</w:t>
        </w:r>
      </w:hyperlink>
      <w:r w:rsidRPr="00402825">
        <w:rPr>
          <w:rFonts w:eastAsiaTheme="minorHAnsi"/>
          <w:color w:val="000000" w:themeColor="text1"/>
          <w:sz w:val="28"/>
          <w:szCs w:val="28"/>
          <w:lang w:eastAsia="en-US"/>
        </w:rPr>
        <w:t xml:space="preserve">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w:t>
      </w:r>
      <w:hyperlink r:id="rId14">
        <w:r w:rsidRPr="00402825">
          <w:rPr>
            <w:rFonts w:eastAsiaTheme="minorHAnsi"/>
            <w:color w:val="000000" w:themeColor="text1"/>
            <w:sz w:val="28"/>
            <w:szCs w:val="28"/>
            <w:lang w:eastAsia="en-US"/>
          </w:rPr>
          <w:t>приказом</w:t>
        </w:r>
      </w:hyperlink>
      <w:r w:rsidRPr="00402825">
        <w:rPr>
          <w:rFonts w:eastAsiaTheme="minorHAnsi"/>
          <w:color w:val="000000" w:themeColor="text1"/>
          <w:sz w:val="28"/>
          <w:szCs w:val="28"/>
          <w:lang w:eastAsia="en-US"/>
        </w:rPr>
        <w:t xml:space="preserve"> Минфина России от 31.12.2016 №  257н «Об утверждении федерального стандарта бухгалтерского учета</w:t>
      </w:r>
      <w:proofErr w:type="gramEnd"/>
      <w:r w:rsidRPr="00402825">
        <w:rPr>
          <w:rFonts w:eastAsiaTheme="minorHAnsi"/>
          <w:color w:val="000000" w:themeColor="text1"/>
          <w:sz w:val="28"/>
          <w:szCs w:val="28"/>
          <w:lang w:eastAsia="en-US"/>
        </w:rPr>
        <w:t xml:space="preserve"> для организаций государственного сектора «Основные средства»</w:t>
      </w:r>
      <w:r w:rsidR="00402825">
        <w:rPr>
          <w:rFonts w:eastAsiaTheme="minorHAnsi"/>
          <w:color w:val="000000" w:themeColor="text1"/>
          <w:sz w:val="28"/>
          <w:szCs w:val="28"/>
          <w:lang w:eastAsia="en-US"/>
        </w:rPr>
        <w:t>.</w:t>
      </w:r>
    </w:p>
    <w:p w:rsidR="00402825" w:rsidRDefault="00402825" w:rsidP="00402825">
      <w:pPr>
        <w:ind w:firstLine="540"/>
        <w:jc w:val="both"/>
        <w:rPr>
          <w:rFonts w:eastAsiaTheme="minorHAnsi"/>
          <w:sz w:val="28"/>
          <w:szCs w:val="28"/>
          <w:lang w:eastAsia="en-US"/>
        </w:rPr>
      </w:pPr>
    </w:p>
    <w:p w:rsidR="006F7D8E" w:rsidRDefault="006F7D8E" w:rsidP="00A278DB">
      <w:pPr>
        <w:ind w:firstLine="540"/>
        <w:jc w:val="center"/>
        <w:outlineLvl w:val="1"/>
        <w:rPr>
          <w:rFonts w:eastAsiaTheme="minorHAnsi"/>
          <w:b/>
          <w:bCs/>
          <w:sz w:val="28"/>
          <w:szCs w:val="28"/>
          <w:lang w:eastAsia="en-US"/>
        </w:rPr>
      </w:pPr>
      <w:r>
        <w:rPr>
          <w:rFonts w:eastAsiaTheme="minorHAnsi"/>
          <w:b/>
          <w:bCs/>
          <w:sz w:val="28"/>
          <w:szCs w:val="28"/>
          <w:lang w:eastAsia="en-US"/>
        </w:rPr>
        <w:t>2. Состав и источники образования казны.</w:t>
      </w:r>
    </w:p>
    <w:p w:rsidR="006F7D8E" w:rsidRDefault="006F7D8E" w:rsidP="00402825">
      <w:pPr>
        <w:ind w:firstLine="540"/>
        <w:jc w:val="both"/>
        <w:rPr>
          <w:rFonts w:eastAsiaTheme="minorHAnsi"/>
          <w:sz w:val="28"/>
          <w:szCs w:val="28"/>
          <w:lang w:eastAsia="en-US"/>
        </w:rPr>
      </w:pPr>
      <w:r>
        <w:rPr>
          <w:rFonts w:eastAsiaTheme="minorHAnsi"/>
          <w:sz w:val="28"/>
          <w:szCs w:val="28"/>
          <w:lang w:eastAsia="en-US"/>
        </w:rPr>
        <w:t>2.1. Нефинансовыми активами имущества казны являются основные средства, нематериальные активы, не</w:t>
      </w:r>
      <w:r w:rsidR="009D351B">
        <w:rPr>
          <w:rFonts w:eastAsiaTheme="minorHAnsi"/>
          <w:sz w:val="28"/>
          <w:szCs w:val="28"/>
          <w:lang w:eastAsia="en-US"/>
        </w:rPr>
        <w:t xml:space="preserve"> </w:t>
      </w:r>
      <w:r>
        <w:rPr>
          <w:rFonts w:eastAsiaTheme="minorHAnsi"/>
          <w:sz w:val="28"/>
          <w:szCs w:val="28"/>
          <w:lang w:eastAsia="en-US"/>
        </w:rPr>
        <w:t>произведенные активы и материальные запасы.</w:t>
      </w:r>
    </w:p>
    <w:p w:rsidR="006F7D8E" w:rsidRDefault="006F7D8E" w:rsidP="00402825">
      <w:pPr>
        <w:ind w:firstLine="540"/>
        <w:jc w:val="both"/>
        <w:rPr>
          <w:rFonts w:eastAsiaTheme="minorHAnsi"/>
          <w:sz w:val="28"/>
          <w:szCs w:val="28"/>
          <w:lang w:eastAsia="en-US"/>
        </w:rPr>
      </w:pPr>
      <w:r>
        <w:rPr>
          <w:rFonts w:eastAsiaTheme="minorHAnsi"/>
          <w:sz w:val="28"/>
          <w:szCs w:val="28"/>
          <w:lang w:eastAsia="en-US"/>
        </w:rPr>
        <w:t>2.2. Источниками образования муниципальной казны может быть имущество:</w:t>
      </w:r>
    </w:p>
    <w:p w:rsidR="006F7D8E" w:rsidRDefault="00402825" w:rsidP="00402825">
      <w:pPr>
        <w:ind w:firstLine="539"/>
        <w:contextualSpacing/>
        <w:jc w:val="both"/>
        <w:rPr>
          <w:rFonts w:eastAsiaTheme="minorHAnsi"/>
          <w:sz w:val="28"/>
          <w:szCs w:val="28"/>
          <w:lang w:eastAsia="en-US"/>
        </w:rPr>
      </w:pPr>
      <w:r>
        <w:rPr>
          <w:rFonts w:eastAsiaTheme="minorHAnsi"/>
          <w:sz w:val="28"/>
          <w:szCs w:val="28"/>
          <w:lang w:eastAsia="en-US"/>
        </w:rPr>
        <w:t>2.2.1.</w:t>
      </w:r>
      <w:r w:rsidR="006F7D8E">
        <w:rPr>
          <w:rFonts w:eastAsiaTheme="minorHAnsi"/>
          <w:sz w:val="28"/>
          <w:szCs w:val="28"/>
          <w:lang w:eastAsia="en-US"/>
        </w:rPr>
        <w:t xml:space="preserve"> вновь </w:t>
      </w:r>
      <w:proofErr w:type="gramStart"/>
      <w:r w:rsidR="006F7D8E">
        <w:rPr>
          <w:rFonts w:eastAsiaTheme="minorHAnsi"/>
          <w:sz w:val="28"/>
          <w:szCs w:val="28"/>
          <w:lang w:eastAsia="en-US"/>
        </w:rPr>
        <w:t>созданное</w:t>
      </w:r>
      <w:proofErr w:type="gramEnd"/>
      <w:r w:rsidR="006F7D8E">
        <w:rPr>
          <w:rFonts w:eastAsiaTheme="minorHAnsi"/>
          <w:sz w:val="28"/>
          <w:szCs w:val="28"/>
          <w:lang w:eastAsia="en-US"/>
        </w:rPr>
        <w:t xml:space="preserve"> или приобретенное непосредственно в муниципальную собственност</w:t>
      </w:r>
      <w:r w:rsidR="003F0DCB">
        <w:rPr>
          <w:rFonts w:eastAsiaTheme="minorHAnsi"/>
          <w:sz w:val="28"/>
          <w:szCs w:val="28"/>
          <w:lang w:eastAsia="en-US"/>
        </w:rPr>
        <w:t>ь за счет средств бюджета сельского поселения</w:t>
      </w:r>
      <w:r w:rsidR="006F7D8E">
        <w:rPr>
          <w:rFonts w:eastAsiaTheme="minorHAnsi"/>
          <w:sz w:val="28"/>
          <w:szCs w:val="28"/>
          <w:lang w:eastAsia="en-US"/>
        </w:rPr>
        <w:t>;</w:t>
      </w:r>
    </w:p>
    <w:p w:rsidR="006F7D8E" w:rsidRDefault="00402825" w:rsidP="00402825">
      <w:pPr>
        <w:ind w:firstLine="539"/>
        <w:contextualSpacing/>
        <w:jc w:val="both"/>
        <w:rPr>
          <w:rFonts w:eastAsiaTheme="minorHAnsi"/>
          <w:sz w:val="28"/>
          <w:szCs w:val="28"/>
          <w:lang w:eastAsia="en-US"/>
        </w:rPr>
      </w:pPr>
      <w:r>
        <w:rPr>
          <w:rFonts w:eastAsiaTheme="minorHAnsi"/>
          <w:sz w:val="28"/>
          <w:szCs w:val="28"/>
          <w:lang w:eastAsia="en-US"/>
        </w:rPr>
        <w:t xml:space="preserve">2.2.2. </w:t>
      </w:r>
      <w:proofErr w:type="gramStart"/>
      <w:r w:rsidR="006F7D8E">
        <w:rPr>
          <w:rFonts w:eastAsiaTheme="minorHAnsi"/>
          <w:sz w:val="28"/>
          <w:szCs w:val="28"/>
          <w:lang w:eastAsia="en-US"/>
        </w:rPr>
        <w:t>переданное</w:t>
      </w:r>
      <w:proofErr w:type="gramEnd"/>
      <w:r w:rsidR="006F7D8E">
        <w:rPr>
          <w:rFonts w:eastAsiaTheme="minorHAnsi"/>
          <w:sz w:val="28"/>
          <w:szCs w:val="28"/>
          <w:lang w:eastAsia="en-US"/>
        </w:rPr>
        <w:t xml:space="preserve"> в муниципальную собственность в порядке, предусмотренном законодательством о разграничении государственной собственности на федеральную собственность, собственность субъекта федерации и муниципальную собственность;</w:t>
      </w:r>
    </w:p>
    <w:p w:rsidR="006F7D8E" w:rsidRDefault="00402825" w:rsidP="00402825">
      <w:pPr>
        <w:ind w:firstLine="539"/>
        <w:contextualSpacing/>
        <w:jc w:val="both"/>
        <w:rPr>
          <w:rFonts w:eastAsiaTheme="minorHAnsi"/>
          <w:sz w:val="28"/>
          <w:szCs w:val="28"/>
          <w:lang w:eastAsia="en-US"/>
        </w:rPr>
      </w:pPr>
      <w:r>
        <w:rPr>
          <w:rFonts w:eastAsiaTheme="minorHAnsi"/>
          <w:sz w:val="28"/>
          <w:szCs w:val="28"/>
          <w:lang w:eastAsia="en-US"/>
        </w:rPr>
        <w:t xml:space="preserve">2.2.3. </w:t>
      </w:r>
      <w:proofErr w:type="gramStart"/>
      <w:r w:rsidR="006F7D8E">
        <w:rPr>
          <w:rFonts w:eastAsiaTheme="minorHAnsi"/>
          <w:sz w:val="28"/>
          <w:szCs w:val="28"/>
          <w:lang w:eastAsia="en-US"/>
        </w:rPr>
        <w:t>переданное</w:t>
      </w:r>
      <w:proofErr w:type="gramEnd"/>
      <w:r w:rsidR="006F7D8E">
        <w:rPr>
          <w:rFonts w:eastAsiaTheme="minorHAnsi"/>
          <w:sz w:val="28"/>
          <w:szCs w:val="28"/>
          <w:lang w:eastAsia="en-US"/>
        </w:rPr>
        <w:t xml:space="preserve"> в муниципальную собственность в порядке, предусмотренном законодательством Кировской области о разграничении </w:t>
      </w:r>
      <w:r w:rsidR="006F7D8E">
        <w:rPr>
          <w:rFonts w:eastAsiaTheme="minorHAnsi"/>
          <w:sz w:val="28"/>
          <w:szCs w:val="28"/>
          <w:lang w:eastAsia="en-US"/>
        </w:rPr>
        <w:lastRenderedPageBreak/>
        <w:t>муниципального имущества между муниципальными образованиями Кировской области;</w:t>
      </w:r>
    </w:p>
    <w:p w:rsidR="006F7D8E" w:rsidRDefault="00402825" w:rsidP="00402825">
      <w:pPr>
        <w:ind w:firstLine="539"/>
        <w:contextualSpacing/>
        <w:jc w:val="both"/>
        <w:rPr>
          <w:rFonts w:eastAsiaTheme="minorHAnsi"/>
          <w:sz w:val="28"/>
          <w:szCs w:val="28"/>
          <w:lang w:eastAsia="en-US"/>
        </w:rPr>
      </w:pPr>
      <w:r>
        <w:rPr>
          <w:rFonts w:eastAsiaTheme="minorHAnsi"/>
          <w:sz w:val="28"/>
          <w:szCs w:val="28"/>
          <w:lang w:eastAsia="en-US"/>
        </w:rPr>
        <w:t>2.2.4.</w:t>
      </w:r>
      <w:r w:rsidR="006F7D8E">
        <w:rPr>
          <w:rFonts w:eastAsiaTheme="minorHAnsi"/>
          <w:sz w:val="28"/>
          <w:szCs w:val="28"/>
          <w:lang w:eastAsia="en-US"/>
        </w:rPr>
        <w:t xml:space="preserve"> </w:t>
      </w:r>
      <w:proofErr w:type="gramStart"/>
      <w:r w:rsidR="006F7D8E">
        <w:rPr>
          <w:rFonts w:eastAsiaTheme="minorHAnsi"/>
          <w:sz w:val="28"/>
          <w:szCs w:val="28"/>
          <w:lang w:eastAsia="en-US"/>
        </w:rPr>
        <w:t>переданное</w:t>
      </w:r>
      <w:proofErr w:type="gramEnd"/>
      <w:r w:rsidR="006F7D8E">
        <w:rPr>
          <w:rFonts w:eastAsiaTheme="minorHAnsi"/>
          <w:sz w:val="28"/>
          <w:szCs w:val="28"/>
          <w:lang w:eastAsia="en-US"/>
        </w:rPr>
        <w:t xml:space="preserve"> безвозмездно в муниципальную собственность юридическими и физическими лицами;</w:t>
      </w:r>
    </w:p>
    <w:p w:rsidR="006F7D8E" w:rsidRDefault="00402825" w:rsidP="00402825">
      <w:pPr>
        <w:ind w:firstLine="539"/>
        <w:contextualSpacing/>
        <w:jc w:val="both"/>
        <w:rPr>
          <w:rFonts w:eastAsiaTheme="minorHAnsi"/>
          <w:sz w:val="28"/>
          <w:szCs w:val="28"/>
          <w:lang w:eastAsia="en-US"/>
        </w:rPr>
      </w:pPr>
      <w:r>
        <w:rPr>
          <w:rFonts w:eastAsiaTheme="minorHAnsi"/>
          <w:sz w:val="28"/>
          <w:szCs w:val="28"/>
          <w:lang w:eastAsia="en-US"/>
        </w:rPr>
        <w:t xml:space="preserve">2.2.5. </w:t>
      </w:r>
      <w:r w:rsidR="006F7D8E">
        <w:rPr>
          <w:rFonts w:eastAsiaTheme="minorHAnsi"/>
          <w:sz w:val="28"/>
          <w:szCs w:val="28"/>
          <w:lang w:eastAsia="en-US"/>
        </w:rPr>
        <w:t>признанное в установленном порядке бесхозяйным и поступившее в этой связи в муниципальную собственность, а также приобретенное в порядке признания права собственности по решению суда;</w:t>
      </w:r>
    </w:p>
    <w:p w:rsidR="006F7D8E" w:rsidRDefault="00402825" w:rsidP="00402825">
      <w:pPr>
        <w:ind w:firstLine="539"/>
        <w:contextualSpacing/>
        <w:jc w:val="both"/>
        <w:rPr>
          <w:rFonts w:eastAsiaTheme="minorHAnsi"/>
          <w:sz w:val="28"/>
          <w:szCs w:val="28"/>
          <w:lang w:eastAsia="en-US"/>
        </w:rPr>
      </w:pPr>
      <w:r>
        <w:rPr>
          <w:rFonts w:eastAsiaTheme="minorHAnsi"/>
          <w:sz w:val="28"/>
          <w:szCs w:val="28"/>
          <w:lang w:eastAsia="en-US"/>
        </w:rPr>
        <w:t xml:space="preserve">2.2.6. </w:t>
      </w:r>
      <w:proofErr w:type="gramStart"/>
      <w:r w:rsidR="006F7D8E">
        <w:rPr>
          <w:rFonts w:eastAsiaTheme="minorHAnsi"/>
          <w:sz w:val="28"/>
          <w:szCs w:val="28"/>
          <w:lang w:eastAsia="en-US"/>
        </w:rPr>
        <w:t>поступившее</w:t>
      </w:r>
      <w:proofErr w:type="gramEnd"/>
      <w:r w:rsidR="006F7D8E">
        <w:rPr>
          <w:rFonts w:eastAsiaTheme="minorHAnsi"/>
          <w:sz w:val="28"/>
          <w:szCs w:val="28"/>
          <w:lang w:eastAsia="en-US"/>
        </w:rPr>
        <w:t xml:space="preserve"> в муниципальную собственность по другим основаниям, предусмотренным действующим законодательством РФ.</w:t>
      </w:r>
    </w:p>
    <w:p w:rsidR="00402825" w:rsidRDefault="00402825" w:rsidP="00402825">
      <w:pPr>
        <w:ind w:firstLine="540"/>
        <w:jc w:val="both"/>
        <w:outlineLvl w:val="1"/>
        <w:rPr>
          <w:rFonts w:eastAsiaTheme="minorHAnsi"/>
          <w:b/>
          <w:bCs/>
          <w:sz w:val="28"/>
          <w:szCs w:val="28"/>
          <w:lang w:eastAsia="en-US"/>
        </w:rPr>
      </w:pPr>
    </w:p>
    <w:p w:rsidR="006F7D8E" w:rsidRDefault="006F7D8E" w:rsidP="00402825">
      <w:pPr>
        <w:ind w:firstLine="540"/>
        <w:jc w:val="both"/>
        <w:outlineLvl w:val="1"/>
        <w:rPr>
          <w:rFonts w:eastAsiaTheme="minorHAnsi"/>
          <w:b/>
          <w:bCs/>
          <w:sz w:val="28"/>
          <w:szCs w:val="28"/>
          <w:lang w:eastAsia="en-US"/>
        </w:rPr>
      </w:pPr>
      <w:r>
        <w:rPr>
          <w:rFonts w:eastAsiaTheme="minorHAnsi"/>
          <w:b/>
          <w:bCs/>
          <w:sz w:val="28"/>
          <w:szCs w:val="28"/>
          <w:lang w:eastAsia="en-US"/>
        </w:rPr>
        <w:t>3. Отражение в бюджетном учете операций с объектами нефинансовых активов имущества казны.</w:t>
      </w:r>
    </w:p>
    <w:p w:rsidR="006F7D8E" w:rsidRDefault="006F7D8E" w:rsidP="00402825">
      <w:pPr>
        <w:ind w:firstLine="540"/>
        <w:contextualSpacing/>
        <w:jc w:val="both"/>
        <w:rPr>
          <w:rFonts w:eastAsiaTheme="minorHAnsi"/>
          <w:sz w:val="28"/>
          <w:szCs w:val="28"/>
          <w:lang w:eastAsia="en-US"/>
        </w:rPr>
      </w:pPr>
      <w:r>
        <w:rPr>
          <w:rFonts w:eastAsiaTheme="minorHAnsi"/>
          <w:sz w:val="28"/>
          <w:szCs w:val="28"/>
          <w:lang w:eastAsia="en-US"/>
        </w:rPr>
        <w:t>3.1. Объекты казны принимаются к бюджетному учету по их первоначальной стоимости.</w:t>
      </w:r>
    </w:p>
    <w:p w:rsidR="006F7D8E" w:rsidRDefault="006F7D8E" w:rsidP="007C57D8">
      <w:pPr>
        <w:ind w:firstLine="540"/>
        <w:contextualSpacing/>
        <w:jc w:val="both"/>
        <w:rPr>
          <w:rFonts w:eastAsiaTheme="minorHAnsi"/>
          <w:sz w:val="28"/>
          <w:szCs w:val="28"/>
          <w:lang w:eastAsia="en-US"/>
        </w:rPr>
      </w:pPr>
      <w:r>
        <w:rPr>
          <w:rFonts w:eastAsiaTheme="minorHAnsi"/>
          <w:sz w:val="28"/>
          <w:szCs w:val="28"/>
          <w:lang w:eastAsia="en-US"/>
        </w:rPr>
        <w:t xml:space="preserve">3.2. </w:t>
      </w:r>
      <w:proofErr w:type="gramStart"/>
      <w:r>
        <w:rPr>
          <w:rFonts w:eastAsiaTheme="minorHAnsi"/>
          <w:sz w:val="28"/>
          <w:szCs w:val="28"/>
          <w:lang w:eastAsia="en-US"/>
        </w:rPr>
        <w:t xml:space="preserve">Первоначальной стоимостью </w:t>
      </w:r>
      <w:r w:rsidR="007C57D8">
        <w:rPr>
          <w:rFonts w:eastAsiaTheme="minorHAnsi"/>
          <w:sz w:val="28"/>
          <w:szCs w:val="28"/>
          <w:lang w:eastAsia="en-US"/>
        </w:rPr>
        <w:t>объектов казны, за исключением не</w:t>
      </w:r>
      <w:r w:rsidR="009D351B">
        <w:rPr>
          <w:rFonts w:eastAsiaTheme="minorHAnsi"/>
          <w:sz w:val="28"/>
          <w:szCs w:val="28"/>
          <w:lang w:eastAsia="en-US"/>
        </w:rPr>
        <w:t xml:space="preserve"> </w:t>
      </w:r>
      <w:r w:rsidR="007C57D8">
        <w:rPr>
          <w:rFonts w:eastAsiaTheme="minorHAnsi"/>
          <w:sz w:val="28"/>
          <w:szCs w:val="28"/>
          <w:lang w:eastAsia="en-US"/>
        </w:rPr>
        <w:t>произведенных активов, признается сумма фактических затрат при приобретении в результате обменных операций, сооружении или изготовлении (создании) нефинансовых активов с учет</w:t>
      </w:r>
      <w:r w:rsidR="009D351B">
        <w:rPr>
          <w:rFonts w:eastAsiaTheme="minorHAnsi"/>
          <w:sz w:val="28"/>
          <w:szCs w:val="28"/>
          <w:lang w:eastAsia="en-US"/>
        </w:rPr>
        <w:t>о</w:t>
      </w:r>
      <w:r w:rsidR="007C57D8">
        <w:rPr>
          <w:rFonts w:eastAsiaTheme="minorHAnsi"/>
          <w:sz w:val="28"/>
          <w:szCs w:val="28"/>
          <w:lang w:eastAsia="en-US"/>
        </w:rPr>
        <w:t>м сумм налога на добавленную стоимость, предъявленных учр</w:t>
      </w:r>
      <w:r w:rsidR="009D351B">
        <w:rPr>
          <w:rFonts w:eastAsiaTheme="minorHAnsi"/>
          <w:sz w:val="28"/>
          <w:szCs w:val="28"/>
          <w:lang w:eastAsia="en-US"/>
        </w:rPr>
        <w:t>еждению поставщиками и (или) подрядчиками (кроме их приобретения, сооружения и изготовления нефинансовых активов в рамках деятельности учреждения, облагаемой НДС, если иное не предусмотрено законодательством Российской Федерации о</w:t>
      </w:r>
      <w:proofErr w:type="gramEnd"/>
      <w:r w:rsidR="009D351B">
        <w:rPr>
          <w:rFonts w:eastAsiaTheme="minorHAnsi"/>
          <w:sz w:val="28"/>
          <w:szCs w:val="28"/>
          <w:lang w:eastAsia="en-US"/>
        </w:rPr>
        <w:t xml:space="preserve"> </w:t>
      </w:r>
      <w:proofErr w:type="gramStart"/>
      <w:r w:rsidR="009D351B">
        <w:rPr>
          <w:rFonts w:eastAsiaTheme="minorHAnsi"/>
          <w:sz w:val="28"/>
          <w:szCs w:val="28"/>
          <w:lang w:eastAsia="en-US"/>
        </w:rPr>
        <w:t>налогах</w:t>
      </w:r>
      <w:proofErr w:type="gramEnd"/>
      <w:r w:rsidR="009D351B">
        <w:rPr>
          <w:rFonts w:eastAsiaTheme="minorHAnsi"/>
          <w:sz w:val="28"/>
          <w:szCs w:val="28"/>
          <w:lang w:eastAsia="en-US"/>
        </w:rPr>
        <w:t xml:space="preserve"> и сборах).</w:t>
      </w:r>
    </w:p>
    <w:p w:rsidR="009D351B" w:rsidRDefault="009D351B" w:rsidP="007C57D8">
      <w:pPr>
        <w:ind w:firstLine="540"/>
        <w:contextualSpacing/>
        <w:jc w:val="both"/>
        <w:rPr>
          <w:rFonts w:eastAsiaTheme="minorHAnsi"/>
          <w:sz w:val="28"/>
          <w:szCs w:val="28"/>
          <w:lang w:eastAsia="en-US"/>
        </w:rPr>
      </w:pPr>
      <w:r>
        <w:rPr>
          <w:rFonts w:eastAsiaTheme="minorHAnsi"/>
          <w:sz w:val="28"/>
          <w:szCs w:val="28"/>
          <w:lang w:eastAsia="en-US"/>
        </w:rPr>
        <w:t xml:space="preserve">3.3. Первоначальной стоимостью </w:t>
      </w:r>
      <w:proofErr w:type="gramStart"/>
      <w:r>
        <w:rPr>
          <w:rFonts w:eastAsiaTheme="minorHAnsi"/>
          <w:sz w:val="28"/>
          <w:szCs w:val="28"/>
          <w:lang w:eastAsia="en-US"/>
        </w:rPr>
        <w:t>объектов</w:t>
      </w:r>
      <w:proofErr w:type="gramEnd"/>
      <w:r>
        <w:rPr>
          <w:rFonts w:eastAsiaTheme="minorHAnsi"/>
          <w:sz w:val="28"/>
          <w:szCs w:val="28"/>
          <w:lang w:eastAsia="en-US"/>
        </w:rPr>
        <w:t xml:space="preserve"> не произведенных активов казны признается их кадастровая стоимость на дату принятия к бухгалтерскому учету.</w:t>
      </w:r>
    </w:p>
    <w:p w:rsidR="009D351B" w:rsidRDefault="009D351B" w:rsidP="007C57D8">
      <w:pPr>
        <w:ind w:firstLine="540"/>
        <w:contextualSpacing/>
        <w:jc w:val="both"/>
        <w:rPr>
          <w:rFonts w:eastAsiaTheme="minorHAnsi"/>
          <w:sz w:val="28"/>
          <w:szCs w:val="28"/>
          <w:lang w:eastAsia="en-US"/>
        </w:rPr>
      </w:pPr>
      <w:r>
        <w:rPr>
          <w:rFonts w:eastAsiaTheme="minorHAnsi"/>
          <w:sz w:val="28"/>
          <w:szCs w:val="28"/>
          <w:lang w:eastAsia="en-US"/>
        </w:rPr>
        <w:t>3.4. Первоначальной стоимостью объектов казны, полученных по договорам, предусматривающим исполнение обязательств (оплату) не денежными средствами, признается стоимость ценностей, переданных или подлежащих передаче в целях исполнения обязательств по договору.</w:t>
      </w:r>
    </w:p>
    <w:p w:rsidR="009D351B" w:rsidRDefault="009D351B" w:rsidP="007C57D8">
      <w:pPr>
        <w:ind w:firstLine="540"/>
        <w:contextualSpacing/>
        <w:jc w:val="both"/>
        <w:rPr>
          <w:rFonts w:eastAsiaTheme="minorHAnsi"/>
          <w:sz w:val="28"/>
          <w:szCs w:val="28"/>
          <w:lang w:eastAsia="en-US"/>
        </w:rPr>
      </w:pPr>
      <w:r>
        <w:rPr>
          <w:rFonts w:eastAsiaTheme="minorHAnsi"/>
          <w:sz w:val="28"/>
          <w:szCs w:val="28"/>
          <w:lang w:eastAsia="en-US"/>
        </w:rPr>
        <w:t xml:space="preserve">3.5. </w:t>
      </w:r>
      <w:proofErr w:type="gramStart"/>
      <w:r>
        <w:rPr>
          <w:rFonts w:eastAsiaTheme="minorHAnsi"/>
          <w:sz w:val="28"/>
          <w:szCs w:val="28"/>
          <w:lang w:eastAsia="en-US"/>
        </w:rPr>
        <w:t>Объекты казны, полученные субъектом учета (в результате необменных операций) от собственника (учредителя), иной организации государственного сектора, подлежат признанию в бухгалтерском в оценке, определенной передающей стороной (собственником, учредителем) – по стоимости, отраженной в передаточных документах.</w:t>
      </w:r>
      <w:proofErr w:type="gramEnd"/>
      <w:r>
        <w:rPr>
          <w:rFonts w:eastAsiaTheme="minorHAnsi"/>
          <w:sz w:val="28"/>
          <w:szCs w:val="28"/>
          <w:lang w:eastAsia="en-US"/>
        </w:rPr>
        <w:t xml:space="preserve"> </w:t>
      </w:r>
      <w:proofErr w:type="gramStart"/>
      <w:r>
        <w:rPr>
          <w:rFonts w:eastAsiaTheme="minorHAnsi"/>
          <w:sz w:val="28"/>
          <w:szCs w:val="28"/>
          <w:lang w:eastAsia="en-US"/>
        </w:rPr>
        <w:t>При отсутствии информации о стоимости в передаточных документах первоначальной стоимостью объектов казны, полученных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казны,</w:t>
      </w:r>
      <w:r w:rsidR="00AE38FF">
        <w:rPr>
          <w:rFonts w:eastAsiaTheme="minorHAnsi"/>
          <w:sz w:val="28"/>
          <w:szCs w:val="28"/>
          <w:lang w:eastAsia="en-US"/>
        </w:rPr>
        <w:t xml:space="preserve"> увеличенная на стоимость услуг, связанных с их доставкой, регистрацией и приведением их в состояние, пригодное для использования.</w:t>
      </w:r>
      <w:proofErr w:type="gramEnd"/>
      <w:r w:rsidR="00AE38FF">
        <w:rPr>
          <w:rFonts w:eastAsiaTheme="minorHAnsi"/>
          <w:sz w:val="28"/>
          <w:szCs w:val="28"/>
          <w:lang w:eastAsia="en-US"/>
        </w:rPr>
        <w:t xml:space="preserve"> Определение текущей оценочной стоимости объектов казны осуществляется методом рыночных цен на основании данных о сделках с аналогичным или схожим объектом, совершенных без отсрочки платежа, и определяется в сумме денежных средств, необходимых при продаже (приобретении) указанных объектов на дату принятия к учету.</w:t>
      </w:r>
    </w:p>
    <w:p w:rsidR="00AE38FF" w:rsidRDefault="00AE38FF" w:rsidP="00AE38FF">
      <w:pPr>
        <w:ind w:firstLine="540"/>
        <w:contextualSpacing/>
        <w:jc w:val="both"/>
        <w:rPr>
          <w:rFonts w:eastAsiaTheme="minorHAnsi"/>
          <w:sz w:val="28"/>
          <w:szCs w:val="28"/>
          <w:lang w:eastAsia="en-US"/>
        </w:rPr>
      </w:pPr>
      <w:r>
        <w:rPr>
          <w:rFonts w:eastAsiaTheme="minorHAnsi"/>
          <w:sz w:val="28"/>
          <w:szCs w:val="28"/>
          <w:lang w:eastAsia="en-US"/>
        </w:rPr>
        <w:lastRenderedPageBreak/>
        <w:t xml:space="preserve">    Определение текущей оценочной стоимости в целях принятия к бухгалтерскому учету объекта казны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случае невозможности документального подтверждения – экспертным путем.</w:t>
      </w:r>
    </w:p>
    <w:p w:rsidR="00AE38FF" w:rsidRDefault="00AE38FF" w:rsidP="00AE38FF">
      <w:pPr>
        <w:ind w:firstLine="540"/>
        <w:contextualSpacing/>
        <w:jc w:val="both"/>
        <w:rPr>
          <w:rFonts w:eastAsiaTheme="minorHAnsi"/>
          <w:sz w:val="28"/>
          <w:szCs w:val="28"/>
          <w:lang w:eastAsia="en-US"/>
        </w:rPr>
      </w:pPr>
      <w:r>
        <w:rPr>
          <w:rFonts w:eastAsiaTheme="minorHAnsi"/>
          <w:sz w:val="28"/>
          <w:szCs w:val="28"/>
          <w:lang w:eastAsia="en-US"/>
        </w:rPr>
        <w:t xml:space="preserve">   При определении текущей оценочной стоимости в целях принятия к бухгалтерскому учету  объекта казны комиссией по поступлению и выбытию активов (далее – комиссия) используются данные о ценах на аналогичные материальные ценности, полученные в письменной форме от организаций-изготовителей; </w:t>
      </w:r>
      <w:proofErr w:type="gramStart"/>
      <w:r>
        <w:rPr>
          <w:rFonts w:eastAsiaTheme="minorHAnsi"/>
          <w:sz w:val="28"/>
          <w:szCs w:val="28"/>
          <w:lang w:eastAsia="en-US"/>
        </w:rPr>
        <w:t>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о стоимости отдельных (аналогичных) объектов нефинансовых активов.</w:t>
      </w:r>
      <w:proofErr w:type="gramEnd"/>
    </w:p>
    <w:p w:rsidR="00AE38FF" w:rsidRDefault="00981E78" w:rsidP="00AE38FF">
      <w:pPr>
        <w:ind w:firstLine="540"/>
        <w:contextualSpacing/>
        <w:jc w:val="both"/>
        <w:rPr>
          <w:rFonts w:eastAsiaTheme="minorHAnsi"/>
          <w:sz w:val="28"/>
          <w:szCs w:val="28"/>
          <w:lang w:eastAsia="en-US"/>
        </w:rPr>
      </w:pP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на балансовых счетах в условной оценке: один объект, один рубль.</w:t>
      </w:r>
    </w:p>
    <w:p w:rsidR="00230EF4" w:rsidRDefault="006F7D8E" w:rsidP="00230EF4">
      <w:pPr>
        <w:spacing w:before="280"/>
        <w:ind w:firstLine="539"/>
        <w:contextualSpacing/>
        <w:jc w:val="both"/>
        <w:rPr>
          <w:rFonts w:eastAsiaTheme="minorHAnsi"/>
          <w:sz w:val="28"/>
          <w:szCs w:val="28"/>
          <w:lang w:eastAsia="en-US"/>
        </w:rPr>
      </w:pPr>
      <w:r>
        <w:rPr>
          <w:rFonts w:eastAsiaTheme="minorHAnsi"/>
          <w:sz w:val="28"/>
          <w:szCs w:val="28"/>
          <w:lang w:eastAsia="en-US"/>
        </w:rP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осуществляется пересмотр балансовой (справедливой) стоимости такого объекта. Проверка наличия данных о ценах на аналогичные либо схожие материальные ценности по объекту нефинансового актива (материальной ценности) осуществляется ежегодно перед составлением годовой бюджетной отчетности.</w:t>
      </w:r>
    </w:p>
    <w:p w:rsidR="006F7D8E" w:rsidRDefault="00230EF4" w:rsidP="00230EF4">
      <w:pPr>
        <w:ind w:firstLine="539"/>
        <w:contextualSpacing/>
        <w:jc w:val="both"/>
        <w:rPr>
          <w:rFonts w:eastAsiaTheme="minorHAnsi"/>
          <w:sz w:val="28"/>
          <w:szCs w:val="28"/>
          <w:lang w:eastAsia="en-US"/>
        </w:rPr>
      </w:pPr>
      <w:r>
        <w:rPr>
          <w:rFonts w:eastAsiaTheme="minorHAnsi"/>
          <w:sz w:val="28"/>
          <w:szCs w:val="28"/>
          <w:lang w:eastAsia="en-US"/>
        </w:rPr>
        <w:t>3.6.</w:t>
      </w:r>
      <w:r w:rsidR="006F7D8E" w:rsidRPr="000F4ECE">
        <w:rPr>
          <w:rFonts w:eastAsiaTheme="minorHAnsi"/>
          <w:sz w:val="28"/>
          <w:szCs w:val="28"/>
          <w:lang w:eastAsia="en-US"/>
        </w:rPr>
        <w:t>Балансовой стоимостью объектов казны является их первоначальная стоимость с учетом ее изменений.</w:t>
      </w:r>
    </w:p>
    <w:p w:rsidR="007C57D8" w:rsidRPr="000F4ECE" w:rsidRDefault="007C57D8" w:rsidP="00230EF4">
      <w:pPr>
        <w:pStyle w:val="aff1"/>
        <w:suppressAutoHyphens/>
        <w:spacing w:after="0" w:line="240" w:lineRule="auto"/>
        <w:ind w:left="0" w:firstLine="567"/>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Изменение первоначальной (балансовой) стоимости объектов казны производится в случае достройки, дооборудования, реконструкции, в том числе с элементами реставрации, технического перевооружения, модерниз</w:t>
      </w:r>
      <w:r w:rsidR="00A278DB">
        <w:rPr>
          <w:rFonts w:ascii="Times New Roman" w:eastAsiaTheme="minorHAnsi" w:hAnsi="Times New Roman"/>
          <w:sz w:val="28"/>
          <w:szCs w:val="28"/>
          <w:lang w:eastAsia="en-US"/>
        </w:rPr>
        <w:t>ации, частичной ликвидации (</w:t>
      </w:r>
      <w:proofErr w:type="spellStart"/>
      <w:r w:rsidR="00A278DB">
        <w:rPr>
          <w:rFonts w:ascii="Times New Roman" w:eastAsiaTheme="minorHAnsi" w:hAnsi="Times New Roman"/>
          <w:sz w:val="28"/>
          <w:szCs w:val="28"/>
          <w:lang w:eastAsia="en-US"/>
        </w:rPr>
        <w:t>раз</w:t>
      </w:r>
      <w:r>
        <w:rPr>
          <w:rFonts w:ascii="Times New Roman" w:eastAsiaTheme="minorHAnsi" w:hAnsi="Times New Roman"/>
          <w:sz w:val="28"/>
          <w:szCs w:val="28"/>
          <w:lang w:eastAsia="en-US"/>
        </w:rPr>
        <w:t>комплектации</w:t>
      </w:r>
      <w:proofErr w:type="spellEnd"/>
      <w:r>
        <w:rPr>
          <w:rFonts w:ascii="Times New Roman" w:eastAsiaTheme="minorHAnsi" w:hAnsi="Times New Roman"/>
          <w:sz w:val="28"/>
          <w:szCs w:val="28"/>
          <w:lang w:eastAsia="en-US"/>
        </w:rPr>
        <w:t>), а также переоценки объектов казны.</w:t>
      </w:r>
    </w:p>
    <w:p w:rsidR="006F7D8E" w:rsidRPr="000F4ECE" w:rsidRDefault="006F7D8E" w:rsidP="00230EF4">
      <w:pPr>
        <w:pStyle w:val="aff1"/>
        <w:numPr>
          <w:ilvl w:val="1"/>
          <w:numId w:val="6"/>
        </w:numPr>
        <w:suppressAutoHyphens/>
        <w:spacing w:before="200" w:after="0" w:line="240" w:lineRule="auto"/>
        <w:ind w:left="0" w:firstLine="567"/>
        <w:contextualSpacing/>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 xml:space="preserve">Отражение в бюджетном учете операций с объектами казны осуществляется на счетах бюджетного учета </w:t>
      </w:r>
      <w:r w:rsidR="006E7360">
        <w:rPr>
          <w:rFonts w:ascii="Times New Roman" w:eastAsiaTheme="minorHAnsi" w:hAnsi="Times New Roman"/>
          <w:sz w:val="28"/>
          <w:szCs w:val="28"/>
          <w:lang w:eastAsia="en-US"/>
        </w:rPr>
        <w:t xml:space="preserve">с установлением  дополнительных разрядов (подвида) </w:t>
      </w:r>
      <w:r w:rsidR="007C57D8">
        <w:rPr>
          <w:rFonts w:ascii="Times New Roman" w:eastAsiaTheme="minorHAnsi" w:hAnsi="Times New Roman"/>
          <w:sz w:val="28"/>
          <w:szCs w:val="28"/>
          <w:lang w:eastAsia="en-US"/>
        </w:rPr>
        <w:t>в коде аналитического счета плана счетов бюджетного учета в соответствии с приложением 1 к настоящему Порядку</w:t>
      </w:r>
      <w:r w:rsidRPr="000F4ECE">
        <w:rPr>
          <w:rFonts w:ascii="Times New Roman" w:eastAsiaTheme="minorHAnsi" w:hAnsi="Times New Roman"/>
          <w:sz w:val="28"/>
          <w:szCs w:val="28"/>
          <w:lang w:eastAsia="en-US"/>
        </w:rPr>
        <w:t>.</w:t>
      </w:r>
    </w:p>
    <w:p w:rsidR="006F7D8E" w:rsidRPr="000F4ECE" w:rsidRDefault="006F7D8E" w:rsidP="00230EF4">
      <w:pPr>
        <w:pStyle w:val="aff1"/>
        <w:numPr>
          <w:ilvl w:val="1"/>
          <w:numId w:val="6"/>
        </w:numPr>
        <w:suppressAutoHyphens/>
        <w:spacing w:before="200" w:after="0" w:line="240" w:lineRule="auto"/>
        <w:ind w:left="0" w:firstLine="567"/>
        <w:contextualSpacing/>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Периодичность отражения в бюджетном учете операций с объектами казны на основании информации из реестра имущества казны осуществляется ежемесячно.</w:t>
      </w:r>
    </w:p>
    <w:p w:rsidR="006F7D8E" w:rsidRDefault="006F7D8E" w:rsidP="00230EF4">
      <w:pPr>
        <w:pStyle w:val="aff1"/>
        <w:numPr>
          <w:ilvl w:val="1"/>
          <w:numId w:val="6"/>
        </w:numPr>
        <w:suppressAutoHyphens/>
        <w:spacing w:before="200" w:after="0" w:line="240" w:lineRule="auto"/>
        <w:ind w:left="0" w:firstLine="567"/>
        <w:contextualSpacing/>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 xml:space="preserve">Объекты имущества муниципальной казны отражаются в бюджетном учете в стоимостном выражении с указанием реестрового номера имущества в Реестре муниципального имущества (далее - Реестр). </w:t>
      </w:r>
    </w:p>
    <w:p w:rsidR="008843A5" w:rsidRDefault="008843A5" w:rsidP="006E7360">
      <w:pPr>
        <w:pStyle w:val="aff1"/>
        <w:suppressAutoHyphens/>
        <w:spacing w:before="200" w:after="0" w:line="240" w:lineRule="auto"/>
        <w:ind w:left="0" w:firstLine="567"/>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Единицей бюджетного </w:t>
      </w:r>
      <w:r w:rsidR="006E7360">
        <w:rPr>
          <w:rFonts w:ascii="Times New Roman" w:eastAsiaTheme="minorHAnsi" w:hAnsi="Times New Roman"/>
          <w:sz w:val="28"/>
          <w:szCs w:val="28"/>
          <w:lang w:eastAsia="en-US"/>
        </w:rPr>
        <w:t>учета объектов муниципальной казны является инвентарный объект.</w:t>
      </w:r>
    </w:p>
    <w:p w:rsidR="006E7360" w:rsidRPr="000F4ECE" w:rsidRDefault="006E7360" w:rsidP="006E7360">
      <w:pPr>
        <w:pStyle w:val="aff1"/>
        <w:suppressAutoHyphens/>
        <w:spacing w:before="200" w:after="0" w:line="240" w:lineRule="auto"/>
        <w:ind w:left="0" w:firstLine="567"/>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Каждому инвентарному объекту имущества муниципальной казны независимо от того, находится ли он в эксплуатации, в запасе или в консервации, присваивается уникальный  инвентарный номер, который используется исключительно в регистрах бюджетного учета без нанесения на объект.</w:t>
      </w:r>
    </w:p>
    <w:p w:rsidR="006F7D8E" w:rsidRPr="000F4ECE" w:rsidRDefault="006F7D8E" w:rsidP="00230EF4">
      <w:pPr>
        <w:pStyle w:val="aff1"/>
        <w:numPr>
          <w:ilvl w:val="1"/>
          <w:numId w:val="6"/>
        </w:numPr>
        <w:suppressAutoHyphens/>
        <w:spacing w:before="200" w:after="0" w:line="240" w:lineRule="auto"/>
        <w:ind w:left="0" w:firstLine="567"/>
        <w:contextualSpacing/>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Аналитический учет объектов им</w:t>
      </w:r>
      <w:r w:rsidR="003F0DCB">
        <w:rPr>
          <w:rFonts w:ascii="Times New Roman" w:eastAsiaTheme="minorHAnsi" w:hAnsi="Times New Roman"/>
          <w:sz w:val="28"/>
          <w:szCs w:val="28"/>
          <w:lang w:eastAsia="en-US"/>
        </w:rPr>
        <w:t xml:space="preserve">ущества казны </w:t>
      </w:r>
      <w:r w:rsidRPr="000F4ECE">
        <w:rPr>
          <w:rFonts w:ascii="Times New Roman" w:eastAsiaTheme="minorHAnsi" w:hAnsi="Times New Roman"/>
          <w:sz w:val="28"/>
          <w:szCs w:val="28"/>
          <w:lang w:eastAsia="en-US"/>
        </w:rPr>
        <w:t xml:space="preserve"> осуществляется в структуре, установленной для ведения Реестра муниципально</w:t>
      </w:r>
      <w:r w:rsidR="008843A5">
        <w:rPr>
          <w:rFonts w:ascii="Times New Roman" w:eastAsiaTheme="minorHAnsi" w:hAnsi="Times New Roman"/>
          <w:sz w:val="28"/>
          <w:szCs w:val="28"/>
          <w:lang w:eastAsia="en-US"/>
        </w:rPr>
        <w:t>го имущества (далее - Реестр) (а</w:t>
      </w:r>
      <w:r w:rsidRPr="000F4ECE">
        <w:rPr>
          <w:rFonts w:ascii="Times New Roman" w:eastAsiaTheme="minorHAnsi" w:hAnsi="Times New Roman"/>
          <w:sz w:val="28"/>
          <w:szCs w:val="28"/>
          <w:lang w:eastAsia="en-US"/>
        </w:rPr>
        <w:t>бзац первый пункта 145 Инструкции № 157н)</w:t>
      </w:r>
      <w:r w:rsidR="008843A5">
        <w:rPr>
          <w:rFonts w:ascii="Times New Roman" w:eastAsiaTheme="minorHAnsi" w:hAnsi="Times New Roman"/>
          <w:sz w:val="28"/>
          <w:szCs w:val="28"/>
          <w:lang w:eastAsia="en-US"/>
        </w:rPr>
        <w:t xml:space="preserve"> и ведется в инвентарных карточках в программе, предназначенной для ведения бюджетного учета</w:t>
      </w:r>
      <w:r w:rsidRPr="000F4ECE">
        <w:rPr>
          <w:rFonts w:ascii="Times New Roman" w:eastAsiaTheme="minorHAnsi" w:hAnsi="Times New Roman"/>
          <w:sz w:val="28"/>
          <w:szCs w:val="28"/>
          <w:lang w:eastAsia="en-US"/>
        </w:rPr>
        <w:t>.</w:t>
      </w:r>
    </w:p>
    <w:p w:rsidR="006F7D8E" w:rsidRPr="000F4ECE" w:rsidRDefault="006F7D8E" w:rsidP="00230EF4">
      <w:pPr>
        <w:pStyle w:val="aff1"/>
        <w:numPr>
          <w:ilvl w:val="1"/>
          <w:numId w:val="6"/>
        </w:numPr>
        <w:suppressAutoHyphens/>
        <w:spacing w:after="0" w:line="240" w:lineRule="auto"/>
        <w:ind w:left="0" w:firstLine="567"/>
        <w:contextualSpacing/>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Поступление (выбытие) объектов имущества (нефинансовых активов) муниципальной казны отражается в бюджетном учете на основании следующих документов:</w:t>
      </w:r>
    </w:p>
    <w:p w:rsidR="006F7D8E" w:rsidRPr="000F4ECE" w:rsidRDefault="006F7D8E" w:rsidP="000F4ECE">
      <w:pPr>
        <w:pStyle w:val="aff1"/>
        <w:spacing w:after="0" w:line="240" w:lineRule="auto"/>
        <w:ind w:left="0" w:firstLine="567"/>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    постановления (распоряжения) администрации сельского поселения Кировской области;</w:t>
      </w:r>
    </w:p>
    <w:p w:rsidR="006F7D8E" w:rsidRPr="000F4ECE" w:rsidRDefault="006F7D8E" w:rsidP="000F4ECE">
      <w:pPr>
        <w:pStyle w:val="aff1"/>
        <w:spacing w:after="0" w:line="240" w:lineRule="auto"/>
        <w:ind w:left="0" w:firstLine="567"/>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    договоры;</w:t>
      </w:r>
    </w:p>
    <w:p w:rsidR="006F7D8E" w:rsidRPr="000F4ECE" w:rsidRDefault="006F7D8E" w:rsidP="000F4ECE">
      <w:pPr>
        <w:pStyle w:val="aff1"/>
        <w:spacing w:after="0" w:line="240" w:lineRule="auto"/>
        <w:ind w:left="0" w:firstLine="567"/>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    решения суда;</w:t>
      </w:r>
    </w:p>
    <w:p w:rsidR="006F7D8E" w:rsidRPr="000F4ECE" w:rsidRDefault="006F7D8E" w:rsidP="000F4ECE">
      <w:pPr>
        <w:pStyle w:val="aff1"/>
        <w:spacing w:after="0" w:line="240" w:lineRule="auto"/>
        <w:ind w:left="0" w:firstLine="567"/>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 документы, подтверждающие государственную регистрацию в установленных законодательством случаях;</w:t>
      </w:r>
    </w:p>
    <w:p w:rsidR="006F7D8E" w:rsidRPr="000F4ECE" w:rsidRDefault="006F7D8E" w:rsidP="000F4ECE">
      <w:pPr>
        <w:pStyle w:val="aff1"/>
        <w:spacing w:after="0" w:line="240" w:lineRule="auto"/>
        <w:ind w:left="0" w:firstLine="567"/>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    первичные учетные документы.</w:t>
      </w:r>
    </w:p>
    <w:p w:rsidR="006F7D8E" w:rsidRPr="000F4ECE" w:rsidRDefault="006F7D8E" w:rsidP="00230EF4">
      <w:pPr>
        <w:pStyle w:val="aff1"/>
        <w:numPr>
          <w:ilvl w:val="1"/>
          <w:numId w:val="6"/>
        </w:numPr>
        <w:suppressAutoHyphens/>
        <w:spacing w:before="200" w:after="0" w:line="240" w:lineRule="auto"/>
        <w:ind w:left="0" w:firstLine="567"/>
        <w:contextualSpacing/>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Учет операций по поступлению имущества казны (нефинансовых активов) ведется в Журнале операций по выбытию и пер</w:t>
      </w:r>
      <w:r w:rsidR="008843A5">
        <w:rPr>
          <w:rFonts w:ascii="Times New Roman" w:eastAsiaTheme="minorHAnsi" w:hAnsi="Times New Roman"/>
          <w:sz w:val="28"/>
          <w:szCs w:val="28"/>
          <w:lang w:eastAsia="en-US"/>
        </w:rPr>
        <w:t>емещению нефинансовых активов (а</w:t>
      </w:r>
      <w:r w:rsidRPr="000F4ECE">
        <w:rPr>
          <w:rFonts w:ascii="Times New Roman" w:eastAsiaTheme="minorHAnsi" w:hAnsi="Times New Roman"/>
          <w:sz w:val="28"/>
          <w:szCs w:val="28"/>
          <w:lang w:eastAsia="en-US"/>
        </w:rPr>
        <w:t>бзац второй пункта 146 Инструкции № 157н).</w:t>
      </w:r>
    </w:p>
    <w:p w:rsidR="006F7D8E" w:rsidRPr="000F4ECE" w:rsidRDefault="006F7D8E" w:rsidP="00230EF4">
      <w:pPr>
        <w:pStyle w:val="aff1"/>
        <w:numPr>
          <w:ilvl w:val="1"/>
          <w:numId w:val="6"/>
        </w:numPr>
        <w:suppressAutoHyphens/>
        <w:spacing w:before="200" w:after="0" w:line="240" w:lineRule="auto"/>
        <w:ind w:left="0" w:firstLine="567"/>
        <w:contextualSpacing/>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Учет операций по выбытию, перемещению имущества (нефинансовых активов) ведется в Журнале операций по выбытию и пер</w:t>
      </w:r>
      <w:r w:rsidR="008843A5">
        <w:rPr>
          <w:rFonts w:ascii="Times New Roman" w:eastAsiaTheme="minorHAnsi" w:hAnsi="Times New Roman"/>
          <w:sz w:val="28"/>
          <w:szCs w:val="28"/>
          <w:lang w:eastAsia="en-US"/>
        </w:rPr>
        <w:t>емещению нефинансовых активов (а</w:t>
      </w:r>
      <w:r w:rsidRPr="000F4ECE">
        <w:rPr>
          <w:rFonts w:ascii="Times New Roman" w:eastAsiaTheme="minorHAnsi" w:hAnsi="Times New Roman"/>
          <w:sz w:val="28"/>
          <w:szCs w:val="28"/>
          <w:lang w:eastAsia="en-US"/>
        </w:rPr>
        <w:t>бзац первый пункта 146 Инструкции № 157н).</w:t>
      </w:r>
    </w:p>
    <w:p w:rsidR="006F7D8E" w:rsidRPr="000F4ECE" w:rsidRDefault="006F7D8E" w:rsidP="00230EF4">
      <w:pPr>
        <w:pStyle w:val="aff1"/>
        <w:numPr>
          <w:ilvl w:val="1"/>
          <w:numId w:val="6"/>
        </w:numPr>
        <w:suppressAutoHyphens/>
        <w:spacing w:before="200" w:after="0" w:line="240" w:lineRule="auto"/>
        <w:ind w:left="0" w:firstLine="567"/>
        <w:contextualSpacing/>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 xml:space="preserve">Передача имущества казны в операционную аренду, безвозмездное пользование (срочное), доверительное управление, а также на хранение отражается на основании первичного учетного документа (акта) на счете 10800 путем внутреннего перемещения объекта нефинансовых активов. Одновременно балансовая стоимость переданного имущества отражается на </w:t>
      </w:r>
      <w:proofErr w:type="spellStart"/>
      <w:r w:rsidRPr="000F4ECE">
        <w:rPr>
          <w:rFonts w:ascii="Times New Roman" w:eastAsiaTheme="minorHAnsi" w:hAnsi="Times New Roman"/>
          <w:sz w:val="28"/>
          <w:szCs w:val="28"/>
          <w:lang w:eastAsia="en-US"/>
        </w:rPr>
        <w:t>забалансовых</w:t>
      </w:r>
      <w:proofErr w:type="spellEnd"/>
      <w:r w:rsidRPr="000F4ECE">
        <w:rPr>
          <w:rFonts w:ascii="Times New Roman" w:eastAsiaTheme="minorHAnsi" w:hAnsi="Times New Roman"/>
          <w:sz w:val="28"/>
          <w:szCs w:val="28"/>
          <w:lang w:eastAsia="en-US"/>
        </w:rPr>
        <w:t xml:space="preserve"> счетах по соответствующим группам (видам) нефинансовых активов.</w:t>
      </w:r>
    </w:p>
    <w:p w:rsidR="006F7D8E" w:rsidRPr="000F4ECE" w:rsidRDefault="006F7D8E" w:rsidP="00230EF4">
      <w:pPr>
        <w:pStyle w:val="aff1"/>
        <w:numPr>
          <w:ilvl w:val="1"/>
          <w:numId w:val="6"/>
        </w:numPr>
        <w:suppressAutoHyphens/>
        <w:spacing w:before="200" w:after="0" w:line="240" w:lineRule="auto"/>
        <w:ind w:left="0" w:firstLine="567"/>
        <w:contextualSpacing/>
        <w:jc w:val="both"/>
        <w:rPr>
          <w:rFonts w:ascii="Times New Roman" w:eastAsiaTheme="minorHAnsi" w:hAnsi="Times New Roman"/>
          <w:sz w:val="28"/>
          <w:szCs w:val="28"/>
          <w:lang w:eastAsia="en-US"/>
        </w:rPr>
      </w:pPr>
      <w:proofErr w:type="gramStart"/>
      <w:r w:rsidRPr="000F4ECE">
        <w:rPr>
          <w:rFonts w:ascii="Times New Roman" w:eastAsiaTheme="minorHAnsi" w:hAnsi="Times New Roman"/>
          <w:sz w:val="28"/>
          <w:szCs w:val="28"/>
          <w:lang w:eastAsia="en-US"/>
        </w:rPr>
        <w:t xml:space="preserve">Стоимость переданного в доверительное управление имущества отражается на </w:t>
      </w:r>
      <w:proofErr w:type="spellStart"/>
      <w:r w:rsidRPr="000F4ECE">
        <w:rPr>
          <w:rFonts w:ascii="Times New Roman" w:eastAsiaTheme="minorHAnsi" w:hAnsi="Times New Roman"/>
          <w:sz w:val="28"/>
          <w:szCs w:val="28"/>
          <w:lang w:eastAsia="en-US"/>
        </w:rPr>
        <w:t>забалансовом</w:t>
      </w:r>
      <w:proofErr w:type="spellEnd"/>
      <w:r w:rsidRPr="000F4ECE">
        <w:rPr>
          <w:rFonts w:ascii="Times New Roman" w:eastAsiaTheme="minorHAnsi" w:hAnsi="Times New Roman"/>
          <w:sz w:val="28"/>
          <w:szCs w:val="28"/>
          <w:lang w:eastAsia="en-US"/>
        </w:rPr>
        <w:t xml:space="preserve"> счете 24, в возмездное пользование в операционную аренду (в части предоставленных прав пользования имуществом) - на </w:t>
      </w:r>
      <w:proofErr w:type="spellStart"/>
      <w:r w:rsidRPr="000F4ECE">
        <w:rPr>
          <w:rFonts w:ascii="Times New Roman" w:eastAsiaTheme="minorHAnsi" w:hAnsi="Times New Roman"/>
          <w:sz w:val="28"/>
          <w:szCs w:val="28"/>
          <w:lang w:eastAsia="en-US"/>
        </w:rPr>
        <w:t>забалансовом</w:t>
      </w:r>
      <w:proofErr w:type="spellEnd"/>
      <w:r w:rsidRPr="000F4ECE">
        <w:rPr>
          <w:rFonts w:ascii="Times New Roman" w:eastAsiaTheme="minorHAnsi" w:hAnsi="Times New Roman"/>
          <w:sz w:val="28"/>
          <w:szCs w:val="28"/>
          <w:lang w:eastAsia="en-US"/>
        </w:rPr>
        <w:t xml:space="preserve"> счете 25, в безвозмездное пользование в операционную аренду (в части предоставленных прав пользования имуществом), а также имущества, переданного в пользование для обеспечения деятельности получателя имущества, - на </w:t>
      </w:r>
      <w:proofErr w:type="spellStart"/>
      <w:r w:rsidRPr="000F4ECE">
        <w:rPr>
          <w:rFonts w:ascii="Times New Roman" w:eastAsiaTheme="minorHAnsi" w:hAnsi="Times New Roman"/>
          <w:sz w:val="28"/>
          <w:szCs w:val="28"/>
          <w:lang w:eastAsia="en-US"/>
        </w:rPr>
        <w:t>забалансовом</w:t>
      </w:r>
      <w:proofErr w:type="spellEnd"/>
      <w:r w:rsidRPr="000F4ECE">
        <w:rPr>
          <w:rFonts w:ascii="Times New Roman" w:eastAsiaTheme="minorHAnsi" w:hAnsi="Times New Roman"/>
          <w:sz w:val="28"/>
          <w:szCs w:val="28"/>
          <w:lang w:eastAsia="en-US"/>
        </w:rPr>
        <w:t xml:space="preserve"> счете 26.</w:t>
      </w:r>
      <w:proofErr w:type="gramEnd"/>
      <w:r w:rsidRPr="000F4ECE">
        <w:rPr>
          <w:rFonts w:ascii="Times New Roman" w:eastAsiaTheme="minorHAnsi" w:hAnsi="Times New Roman"/>
          <w:sz w:val="28"/>
          <w:szCs w:val="28"/>
          <w:lang w:eastAsia="en-US"/>
        </w:rPr>
        <w:t xml:space="preserve"> При такой передаче имущество не выбывает из состава имущества казны.</w:t>
      </w:r>
    </w:p>
    <w:p w:rsidR="006F7D8E" w:rsidRPr="000F4ECE" w:rsidRDefault="006F7D8E" w:rsidP="00230EF4">
      <w:pPr>
        <w:pStyle w:val="aff1"/>
        <w:numPr>
          <w:ilvl w:val="1"/>
          <w:numId w:val="6"/>
        </w:numPr>
        <w:suppressAutoHyphens/>
        <w:spacing w:before="200" w:after="0" w:line="240" w:lineRule="auto"/>
        <w:ind w:left="0" w:firstLine="567"/>
        <w:contextualSpacing/>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lastRenderedPageBreak/>
        <w:t xml:space="preserve">Нефинансовые активы имущества казны </w:t>
      </w:r>
      <w:proofErr w:type="spellStart"/>
      <w:r w:rsidRPr="000F4ECE">
        <w:rPr>
          <w:rFonts w:ascii="Times New Roman" w:eastAsiaTheme="minorHAnsi" w:hAnsi="Times New Roman"/>
          <w:sz w:val="28"/>
          <w:szCs w:val="28"/>
          <w:lang w:eastAsia="en-US"/>
        </w:rPr>
        <w:t>реклассифицируются</w:t>
      </w:r>
      <w:proofErr w:type="spellEnd"/>
      <w:r w:rsidRPr="000F4ECE">
        <w:rPr>
          <w:rFonts w:ascii="Times New Roman" w:eastAsiaTheme="minorHAnsi" w:hAnsi="Times New Roman"/>
          <w:sz w:val="28"/>
          <w:szCs w:val="28"/>
          <w:lang w:eastAsia="en-US"/>
        </w:rPr>
        <w:t xml:space="preserve"> в иную группу нефинансовых активов имущества казны в случае изменения целей их будущего использования.</w:t>
      </w:r>
    </w:p>
    <w:p w:rsidR="006F7D8E" w:rsidRPr="000F4ECE" w:rsidRDefault="006F7D8E" w:rsidP="00230EF4">
      <w:pPr>
        <w:pStyle w:val="aff1"/>
        <w:numPr>
          <w:ilvl w:val="1"/>
          <w:numId w:val="6"/>
        </w:numPr>
        <w:suppressAutoHyphens/>
        <w:spacing w:after="0" w:line="240" w:lineRule="auto"/>
        <w:ind w:left="0" w:firstLine="567"/>
        <w:contextualSpacing/>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 xml:space="preserve"> Выбытие нефинансового актива имущества казны из одной группы и отражение его в другой группе нефинансовых активов в случае </w:t>
      </w:r>
      <w:proofErr w:type="spellStart"/>
      <w:r w:rsidRPr="000F4ECE">
        <w:rPr>
          <w:rFonts w:ascii="Times New Roman" w:eastAsiaTheme="minorHAnsi" w:hAnsi="Times New Roman"/>
          <w:sz w:val="28"/>
          <w:szCs w:val="28"/>
          <w:lang w:eastAsia="en-US"/>
        </w:rPr>
        <w:t>реклассификации</w:t>
      </w:r>
      <w:proofErr w:type="spellEnd"/>
      <w:r w:rsidRPr="000F4ECE">
        <w:rPr>
          <w:rFonts w:ascii="Times New Roman" w:eastAsiaTheme="minorHAnsi" w:hAnsi="Times New Roman"/>
          <w:sz w:val="28"/>
          <w:szCs w:val="28"/>
          <w:lang w:eastAsia="en-US"/>
        </w:rPr>
        <w:t xml:space="preserve"> отражается в бюджетном учете одновременно.   </w:t>
      </w:r>
    </w:p>
    <w:p w:rsidR="006F7D8E" w:rsidRPr="000F4ECE" w:rsidRDefault="006F7D8E" w:rsidP="00230EF4">
      <w:pPr>
        <w:pStyle w:val="aff1"/>
        <w:spacing w:after="0" w:line="240" w:lineRule="auto"/>
        <w:ind w:left="0" w:firstLine="567"/>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 xml:space="preserve">Перевод нефинансового актива имущества казны в иную группу нефинансовых активов в связи с его </w:t>
      </w:r>
      <w:proofErr w:type="spellStart"/>
      <w:r w:rsidRPr="000F4ECE">
        <w:rPr>
          <w:rFonts w:ascii="Times New Roman" w:eastAsiaTheme="minorHAnsi" w:hAnsi="Times New Roman"/>
          <w:sz w:val="28"/>
          <w:szCs w:val="28"/>
          <w:lang w:eastAsia="en-US"/>
        </w:rPr>
        <w:t>реклассификацией</w:t>
      </w:r>
      <w:proofErr w:type="spellEnd"/>
      <w:r w:rsidRPr="000F4ECE">
        <w:rPr>
          <w:rFonts w:ascii="Times New Roman" w:eastAsiaTheme="minorHAnsi" w:hAnsi="Times New Roman"/>
          <w:sz w:val="28"/>
          <w:szCs w:val="28"/>
          <w:lang w:eastAsia="en-US"/>
        </w:rPr>
        <w:t xml:space="preserve"> не приводит к изменению его стоимости как в бюджетном учете, так и для целей оценки и раскрытия информации в бюджетной отчетности на момент </w:t>
      </w:r>
      <w:proofErr w:type="spellStart"/>
      <w:r w:rsidRPr="000F4ECE">
        <w:rPr>
          <w:rFonts w:ascii="Times New Roman" w:eastAsiaTheme="minorHAnsi" w:hAnsi="Times New Roman"/>
          <w:sz w:val="28"/>
          <w:szCs w:val="28"/>
          <w:lang w:eastAsia="en-US"/>
        </w:rPr>
        <w:t>реклассификации</w:t>
      </w:r>
      <w:proofErr w:type="spellEnd"/>
      <w:r w:rsidRPr="000F4ECE">
        <w:rPr>
          <w:rFonts w:ascii="Times New Roman" w:eastAsiaTheme="minorHAnsi" w:hAnsi="Times New Roman"/>
          <w:sz w:val="28"/>
          <w:szCs w:val="28"/>
          <w:lang w:eastAsia="en-US"/>
        </w:rPr>
        <w:t>.</w:t>
      </w:r>
    </w:p>
    <w:p w:rsidR="006F7D8E" w:rsidRPr="000F4ECE" w:rsidRDefault="006F7D8E" w:rsidP="00230EF4">
      <w:pPr>
        <w:pStyle w:val="aff1"/>
        <w:numPr>
          <w:ilvl w:val="1"/>
          <w:numId w:val="6"/>
        </w:numPr>
        <w:suppressAutoHyphens/>
        <w:spacing w:after="0" w:line="240" w:lineRule="auto"/>
        <w:ind w:left="0" w:firstLine="567"/>
        <w:contextualSpacing/>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Изменение стоимости земельных участков, учитываемых в составе нефинансовых активов имущества казны, в связи с изменением их кадастровой стоимости отражается в бюджетном учете финансового года, в котором произошли указанные изменения, с отражением указанных изменений в бюджетной отчетности.</w:t>
      </w:r>
    </w:p>
    <w:p w:rsidR="006F7D8E" w:rsidRPr="000F4ECE" w:rsidRDefault="006F7D8E" w:rsidP="00230EF4">
      <w:pPr>
        <w:pStyle w:val="aff1"/>
        <w:numPr>
          <w:ilvl w:val="1"/>
          <w:numId w:val="6"/>
        </w:numPr>
        <w:suppressAutoHyphens/>
        <w:spacing w:before="200" w:after="0" w:line="240" w:lineRule="auto"/>
        <w:ind w:left="0" w:firstLine="567"/>
        <w:contextualSpacing/>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Передача объектов имущества (нефинансовых активов) из состава муниципальной казны осуществляется по балансовой стоимости с одновременной передачей, в случае наличия, суммы начисленной на объект имущества муниципальной казны амортизации.</w:t>
      </w:r>
    </w:p>
    <w:p w:rsidR="006F7D8E" w:rsidRPr="000F4ECE" w:rsidRDefault="006F7D8E" w:rsidP="00230EF4">
      <w:pPr>
        <w:pStyle w:val="aff1"/>
        <w:numPr>
          <w:ilvl w:val="1"/>
          <w:numId w:val="6"/>
        </w:numPr>
        <w:suppressAutoHyphens/>
        <w:spacing w:before="200" w:after="0" w:line="240" w:lineRule="auto"/>
        <w:ind w:left="0" w:firstLine="567"/>
        <w:contextualSpacing/>
        <w:jc w:val="both"/>
        <w:rPr>
          <w:rFonts w:ascii="Times New Roman" w:eastAsiaTheme="minorHAnsi" w:hAnsi="Times New Roman"/>
          <w:sz w:val="28"/>
          <w:szCs w:val="28"/>
          <w:lang w:eastAsia="en-US"/>
        </w:rPr>
      </w:pPr>
      <w:r w:rsidRPr="000F4ECE">
        <w:rPr>
          <w:rFonts w:ascii="Times New Roman" w:eastAsiaTheme="minorHAnsi" w:hAnsi="Times New Roman"/>
          <w:sz w:val="28"/>
          <w:szCs w:val="28"/>
          <w:lang w:eastAsia="en-US"/>
        </w:rPr>
        <w:t>Переоценка стоимости объектов нефинансовых активов, составляющих муниципальную казну, проводится в порядке, устанавливаемом Правительством РФ, высшим исполнительным органом субъекта РФ, местной администрацией.</w:t>
      </w:r>
    </w:p>
    <w:p w:rsidR="006F7D8E" w:rsidRPr="000F4ECE" w:rsidRDefault="006F7D8E" w:rsidP="006F7D8E">
      <w:pPr>
        <w:rPr>
          <w:sz w:val="28"/>
          <w:szCs w:val="28"/>
        </w:rPr>
      </w:pPr>
    </w:p>
    <w:p w:rsidR="006F7D8E" w:rsidRPr="000F4ECE" w:rsidRDefault="000F4ECE" w:rsidP="00A278DB">
      <w:pPr>
        <w:pStyle w:val="aff1"/>
        <w:suppressAutoHyphens/>
        <w:spacing w:after="0" w:line="240" w:lineRule="auto"/>
        <w:ind w:left="1410"/>
        <w:contextualSpacing/>
        <w:jc w:val="both"/>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4.</w:t>
      </w:r>
      <w:r w:rsidR="006F7D8E" w:rsidRPr="000F4ECE">
        <w:rPr>
          <w:rFonts w:ascii="Times New Roman" w:eastAsiaTheme="minorHAnsi" w:hAnsi="Times New Roman"/>
          <w:b/>
          <w:bCs/>
          <w:sz w:val="28"/>
          <w:szCs w:val="28"/>
          <w:lang w:eastAsia="en-US"/>
        </w:rPr>
        <w:t>Амортизация нефинансовых активов имущества казны.</w:t>
      </w:r>
    </w:p>
    <w:p w:rsidR="006F7D8E" w:rsidRDefault="00A278DB" w:rsidP="00A278DB">
      <w:pPr>
        <w:ind w:firstLine="539"/>
        <w:contextualSpacing/>
        <w:jc w:val="both"/>
        <w:rPr>
          <w:rFonts w:eastAsiaTheme="minorHAnsi"/>
          <w:sz w:val="28"/>
          <w:szCs w:val="28"/>
          <w:lang w:eastAsia="en-US"/>
        </w:rPr>
      </w:pPr>
      <w:r>
        <w:rPr>
          <w:rFonts w:eastAsiaTheme="minorHAnsi"/>
          <w:sz w:val="28"/>
          <w:szCs w:val="28"/>
          <w:lang w:eastAsia="en-US"/>
        </w:rPr>
        <w:t>4</w:t>
      </w:r>
      <w:r w:rsidR="006F7D8E">
        <w:rPr>
          <w:rFonts w:eastAsiaTheme="minorHAnsi"/>
          <w:sz w:val="28"/>
          <w:szCs w:val="28"/>
          <w:lang w:eastAsia="en-US"/>
        </w:rPr>
        <w:t>.1. По объектам материальных и нематериальных основных фондов, составляющим казну, амортизация отражается в следующем порядке:</w:t>
      </w:r>
    </w:p>
    <w:p w:rsidR="006F7D8E" w:rsidRDefault="006F7D8E" w:rsidP="006F7D8E">
      <w:pPr>
        <w:spacing w:before="200"/>
        <w:ind w:firstLine="539"/>
        <w:contextualSpacing/>
        <w:jc w:val="both"/>
        <w:rPr>
          <w:rFonts w:eastAsiaTheme="minorHAnsi"/>
          <w:sz w:val="28"/>
          <w:szCs w:val="28"/>
          <w:lang w:eastAsia="en-US"/>
        </w:rPr>
      </w:pPr>
      <w:r>
        <w:rPr>
          <w:rFonts w:eastAsiaTheme="minorHAnsi"/>
          <w:sz w:val="28"/>
          <w:szCs w:val="28"/>
          <w:lang w:eastAsia="en-US"/>
        </w:rPr>
        <w:t>по объектам нефинансовых активов, включенным в состав казны по основанию прекращения права оперативного управления, амортизация отражается в размере сумм, учтенных (начисленных) последним правообладателем;</w:t>
      </w:r>
    </w:p>
    <w:p w:rsidR="006F7D8E" w:rsidRDefault="006F7D8E" w:rsidP="006F7D8E">
      <w:pPr>
        <w:spacing w:before="200"/>
        <w:ind w:firstLine="539"/>
        <w:contextualSpacing/>
        <w:jc w:val="both"/>
        <w:rPr>
          <w:rFonts w:eastAsiaTheme="minorHAnsi"/>
          <w:sz w:val="28"/>
          <w:szCs w:val="28"/>
          <w:lang w:eastAsia="en-US"/>
        </w:rPr>
      </w:pPr>
      <w:r>
        <w:rPr>
          <w:rFonts w:eastAsiaTheme="minorHAnsi"/>
          <w:sz w:val="28"/>
          <w:szCs w:val="28"/>
          <w:lang w:eastAsia="en-US"/>
        </w:rPr>
        <w:t>на объекты нефинансовых активов с даты их включения в состав казны амортизация не начисляется до их вовлечения в хозяйственный оборот (в частности, передачи нефинансовых активов имущества казны в аренду, безвозмездное пользование, постоянное (бессрочное) пользование, оперативное управление).</w:t>
      </w:r>
    </w:p>
    <w:p w:rsidR="006F7D8E" w:rsidRDefault="006F7D8E" w:rsidP="006F7D8E">
      <w:pPr>
        <w:ind w:firstLine="567"/>
        <w:jc w:val="both"/>
        <w:rPr>
          <w:rFonts w:eastAsiaTheme="minorHAnsi"/>
          <w:sz w:val="28"/>
          <w:szCs w:val="28"/>
          <w:lang w:eastAsia="en-US"/>
        </w:rPr>
      </w:pPr>
      <w:r>
        <w:rPr>
          <w:rFonts w:eastAsiaTheme="minorHAnsi"/>
          <w:sz w:val="28"/>
          <w:szCs w:val="28"/>
          <w:lang w:eastAsia="en-US"/>
        </w:rPr>
        <w:t>4.2.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 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муниципальной казны, и срока нахождения в составе имущества казны (абзац четвертый пункта 94 Инструкции № 157н).</w:t>
      </w:r>
    </w:p>
    <w:p w:rsidR="00230EF4" w:rsidRDefault="00230EF4" w:rsidP="006F7D8E">
      <w:pPr>
        <w:ind w:firstLine="567"/>
        <w:jc w:val="both"/>
        <w:rPr>
          <w:rFonts w:eastAsiaTheme="minorHAnsi"/>
          <w:sz w:val="28"/>
          <w:szCs w:val="28"/>
          <w:lang w:eastAsia="en-US"/>
        </w:rPr>
      </w:pPr>
      <w:r>
        <w:rPr>
          <w:rFonts w:eastAsiaTheme="minorHAnsi"/>
          <w:sz w:val="28"/>
          <w:szCs w:val="28"/>
          <w:lang w:eastAsia="en-US"/>
        </w:rPr>
        <w:t xml:space="preserve">4.3. Начисление амортизации на амортизируемые объекты имущества муниципальной казны, в порядке, установленном пунктами 84-93 Инструкции </w:t>
      </w:r>
      <w:r>
        <w:rPr>
          <w:rFonts w:eastAsiaTheme="minorHAnsi"/>
          <w:sz w:val="28"/>
          <w:szCs w:val="28"/>
          <w:lang w:eastAsia="en-US"/>
        </w:rPr>
        <w:lastRenderedPageBreak/>
        <w:t xml:space="preserve">№ 157н, производится по отдельным объектам, вовлеченным в хозяйственный оборот и (или) приносящим экономические выгоды (объекты, переданные в безвозмездное пользование, в аренду и т.д.). Расчет годовой суммы амортизации </w:t>
      </w:r>
      <w:r w:rsidR="00F93109">
        <w:rPr>
          <w:rFonts w:eastAsiaTheme="minorHAnsi"/>
          <w:sz w:val="28"/>
          <w:szCs w:val="28"/>
          <w:lang w:eastAsia="en-US"/>
        </w:rPr>
        <w:t>на объекты казны производится  линейным способом, исходя из его балансовой  стоимости и нормы амортизации, исчисленной исходя из срока его полезного использования.</w:t>
      </w:r>
    </w:p>
    <w:p w:rsidR="00F93109" w:rsidRDefault="00F93109" w:rsidP="006F7D8E">
      <w:pPr>
        <w:ind w:firstLine="567"/>
        <w:jc w:val="both"/>
        <w:rPr>
          <w:rFonts w:eastAsiaTheme="minorHAnsi"/>
          <w:sz w:val="28"/>
          <w:szCs w:val="28"/>
          <w:lang w:eastAsia="en-US"/>
        </w:rPr>
      </w:pPr>
      <w:r>
        <w:rPr>
          <w:rFonts w:eastAsiaTheme="minorHAnsi"/>
          <w:sz w:val="28"/>
          <w:szCs w:val="28"/>
          <w:lang w:eastAsia="en-US"/>
        </w:rPr>
        <w:t xml:space="preserve">4.4. </w:t>
      </w:r>
      <w:proofErr w:type="gramStart"/>
      <w:r w:rsidR="00041BC7">
        <w:rPr>
          <w:rFonts w:eastAsiaTheme="minorHAnsi"/>
          <w:sz w:val="28"/>
          <w:szCs w:val="28"/>
          <w:lang w:eastAsia="en-US"/>
        </w:rPr>
        <w:t xml:space="preserve">В случае расчета амортизационных начислений линейным способом, при изменении срока полезного использования </w:t>
      </w:r>
      <w:r w:rsidR="001D1825">
        <w:rPr>
          <w:rFonts w:eastAsiaTheme="minorHAnsi"/>
          <w:sz w:val="28"/>
          <w:szCs w:val="28"/>
          <w:lang w:eastAsia="en-US"/>
        </w:rPr>
        <w:t>в связи с изменением первоначально принятых нормативных показателей функционирования объектов казны,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 учреждением линейным способом, исходя</w:t>
      </w:r>
      <w:proofErr w:type="gramEnd"/>
      <w:r w:rsidR="001D1825">
        <w:rPr>
          <w:rFonts w:eastAsiaTheme="minorHAnsi"/>
          <w:sz w:val="28"/>
          <w:szCs w:val="28"/>
          <w:lang w:eastAsia="en-US"/>
        </w:rPr>
        <w:t xml:space="preserve"> из остаточной стоимости амортизируемого объекта казны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1D1825" w:rsidRDefault="001D1825" w:rsidP="006F7D8E">
      <w:pPr>
        <w:ind w:firstLine="567"/>
        <w:jc w:val="both"/>
        <w:rPr>
          <w:rFonts w:eastAsiaTheme="minorHAnsi"/>
          <w:sz w:val="28"/>
          <w:szCs w:val="28"/>
          <w:lang w:eastAsia="en-US"/>
        </w:rPr>
      </w:pPr>
      <w:r>
        <w:rPr>
          <w:rFonts w:eastAsiaTheme="minorHAnsi"/>
          <w:sz w:val="28"/>
          <w:szCs w:val="28"/>
          <w:lang w:eastAsia="en-US"/>
        </w:rPr>
        <w:t xml:space="preserve">Под остаточной стоимостью амортизируемого объекта казны на соответствующую дату понимается балансовая стоимость объекта казны, уменьшенная на </w:t>
      </w:r>
      <w:proofErr w:type="gramStart"/>
      <w:r>
        <w:rPr>
          <w:rFonts w:eastAsiaTheme="minorHAnsi"/>
          <w:sz w:val="28"/>
          <w:szCs w:val="28"/>
          <w:lang w:eastAsia="en-US"/>
        </w:rPr>
        <w:t>сумму начисленной на</w:t>
      </w:r>
      <w:proofErr w:type="gramEnd"/>
      <w:r>
        <w:rPr>
          <w:rFonts w:eastAsiaTheme="minorHAnsi"/>
          <w:sz w:val="28"/>
          <w:szCs w:val="28"/>
          <w:lang w:eastAsia="en-US"/>
        </w:rPr>
        <w:t xml:space="preserve"> соответствующую дату амортизации.</w:t>
      </w:r>
    </w:p>
    <w:p w:rsidR="001D1825" w:rsidRDefault="001D1825" w:rsidP="006F7D8E">
      <w:pPr>
        <w:ind w:firstLine="567"/>
        <w:jc w:val="both"/>
        <w:rPr>
          <w:rFonts w:eastAsiaTheme="minorHAnsi"/>
          <w:sz w:val="28"/>
          <w:szCs w:val="28"/>
          <w:lang w:eastAsia="en-US"/>
        </w:rPr>
      </w:pPr>
      <w:r>
        <w:rPr>
          <w:rFonts w:eastAsiaTheme="minorHAnsi"/>
          <w:sz w:val="28"/>
          <w:szCs w:val="28"/>
          <w:lang w:eastAsia="en-US"/>
        </w:rPr>
        <w:t>Под оставшимся сроком полезного использования на соответствующую дату понимается срок полезного использования амортизируемого объекта казны, уменьшенный на срок его фактического использования на соответствующую дату.</w:t>
      </w:r>
    </w:p>
    <w:p w:rsidR="001D1825" w:rsidRDefault="001D1825" w:rsidP="006F7D8E">
      <w:pPr>
        <w:ind w:firstLine="567"/>
        <w:jc w:val="both"/>
        <w:rPr>
          <w:rFonts w:eastAsiaTheme="minorHAnsi"/>
          <w:sz w:val="28"/>
          <w:szCs w:val="28"/>
          <w:lang w:eastAsia="en-US"/>
        </w:rPr>
      </w:pPr>
      <w:r>
        <w:rPr>
          <w:rFonts w:eastAsiaTheme="minorHAnsi"/>
          <w:sz w:val="28"/>
          <w:szCs w:val="28"/>
          <w:lang w:eastAsia="en-US"/>
        </w:rPr>
        <w:t>4.5. При принятии к учету объекта казны по балансовой стоимости с ранее начисленной суммой амортизации расчет годовой суммы амортизации производится линейным способом, исходя из остаточной стоимости амортизируемого объекта</w:t>
      </w:r>
      <w:r w:rsidR="008B2A0D">
        <w:rPr>
          <w:rFonts w:eastAsiaTheme="minorHAnsi"/>
          <w:sz w:val="28"/>
          <w:szCs w:val="28"/>
          <w:lang w:eastAsia="en-US"/>
        </w:rPr>
        <w:t xml:space="preserve"> казны на дату его принятия к учету, и нормы амортизации, исчисленной исходя из оставшегося срока полезного использования на дату его принятия к учету.</w:t>
      </w:r>
    </w:p>
    <w:p w:rsidR="008B2A0D" w:rsidRDefault="008B2A0D" w:rsidP="006F7D8E">
      <w:pPr>
        <w:ind w:firstLine="567"/>
        <w:jc w:val="both"/>
        <w:rPr>
          <w:rFonts w:eastAsiaTheme="minorHAnsi"/>
          <w:sz w:val="28"/>
          <w:szCs w:val="28"/>
          <w:lang w:eastAsia="en-US"/>
        </w:rPr>
      </w:pPr>
      <w:r>
        <w:rPr>
          <w:rFonts w:eastAsiaTheme="minorHAnsi"/>
          <w:sz w:val="28"/>
          <w:szCs w:val="28"/>
          <w:lang w:eastAsia="en-US"/>
        </w:rPr>
        <w:t>4.6. В течение финансового года амортизация начисляется ежемесячно линейным способом в размере 1/12 годовой суммы.</w:t>
      </w:r>
    </w:p>
    <w:p w:rsidR="008B2A0D" w:rsidRDefault="008B2A0D" w:rsidP="006F7D8E">
      <w:pPr>
        <w:ind w:firstLine="567"/>
        <w:jc w:val="both"/>
        <w:rPr>
          <w:rFonts w:eastAsiaTheme="minorHAnsi"/>
          <w:sz w:val="28"/>
          <w:szCs w:val="28"/>
          <w:lang w:eastAsia="en-US"/>
        </w:rPr>
      </w:pPr>
      <w:r>
        <w:rPr>
          <w:rFonts w:eastAsiaTheme="minorHAnsi"/>
          <w:sz w:val="28"/>
          <w:szCs w:val="28"/>
          <w:lang w:eastAsia="en-US"/>
        </w:rPr>
        <w:t>4.7. Начисление амортизации начинается с первого числа месяца, следующего за месяцем принятия объекта казны к бухгалтерскому учету, и производится до полного погашения стоимости этого объекта либо его выбытия  (в том числе по основанию списания объекта казны с бухгалтерского учета).</w:t>
      </w:r>
    </w:p>
    <w:p w:rsidR="008B2A0D" w:rsidRDefault="008B2A0D" w:rsidP="006F7D8E">
      <w:pPr>
        <w:ind w:firstLine="567"/>
        <w:jc w:val="both"/>
        <w:rPr>
          <w:rFonts w:eastAsiaTheme="minorHAnsi"/>
          <w:sz w:val="28"/>
          <w:szCs w:val="28"/>
          <w:lang w:eastAsia="en-US"/>
        </w:rPr>
      </w:pPr>
      <w:r>
        <w:rPr>
          <w:rFonts w:eastAsiaTheme="minorHAnsi"/>
          <w:sz w:val="28"/>
          <w:szCs w:val="28"/>
          <w:lang w:eastAsia="en-US"/>
        </w:rPr>
        <w:t>4.8. В случаях, когда объект казны простаивает или не используется, или удерживается для последующей передачи (списания), начисление амортизации объектов казны  не приостанавливается, за исключением случая, когда остаточная стоимость объекта казны равна нулю.</w:t>
      </w:r>
    </w:p>
    <w:p w:rsidR="008B2A0D" w:rsidRDefault="008B2A0D" w:rsidP="006F7D8E">
      <w:pPr>
        <w:ind w:firstLine="567"/>
        <w:jc w:val="both"/>
        <w:rPr>
          <w:rFonts w:eastAsiaTheme="minorHAnsi"/>
          <w:sz w:val="28"/>
          <w:szCs w:val="28"/>
          <w:lang w:eastAsia="en-US"/>
        </w:rPr>
      </w:pPr>
      <w:r>
        <w:rPr>
          <w:rFonts w:eastAsiaTheme="minorHAnsi"/>
          <w:sz w:val="28"/>
          <w:szCs w:val="28"/>
          <w:lang w:eastAsia="en-US"/>
        </w:rPr>
        <w:t>4.9. Начисление амортизации не может производиться свыше 100% стоимости амортизируемого объекта казны.</w:t>
      </w:r>
    </w:p>
    <w:p w:rsidR="008B2A0D" w:rsidRDefault="008B2A0D" w:rsidP="006F7D8E">
      <w:pPr>
        <w:ind w:firstLine="567"/>
        <w:jc w:val="both"/>
        <w:rPr>
          <w:rFonts w:eastAsiaTheme="minorHAnsi"/>
          <w:sz w:val="28"/>
          <w:szCs w:val="28"/>
          <w:lang w:eastAsia="en-US"/>
        </w:rPr>
      </w:pPr>
      <w:r>
        <w:rPr>
          <w:rFonts w:eastAsiaTheme="minorHAnsi"/>
          <w:sz w:val="28"/>
          <w:szCs w:val="28"/>
          <w:lang w:eastAsia="en-US"/>
        </w:rPr>
        <w:lastRenderedPageBreak/>
        <w:t>4.10. Начисление амортизации на объект казны прекращается с первого числа месяца, следующего за месяцем полного погашения стоимости объекта казны или  за месяцем выбытия этого объекта с бухгалтерского учета.</w:t>
      </w:r>
    </w:p>
    <w:p w:rsidR="008B2A0D" w:rsidRDefault="008B2A0D" w:rsidP="006F7D8E">
      <w:pPr>
        <w:ind w:firstLine="567"/>
        <w:jc w:val="both"/>
        <w:rPr>
          <w:rFonts w:eastAsiaTheme="minorHAnsi"/>
          <w:sz w:val="28"/>
          <w:szCs w:val="28"/>
          <w:lang w:eastAsia="en-US"/>
        </w:rPr>
      </w:pPr>
      <w:r>
        <w:rPr>
          <w:rFonts w:eastAsiaTheme="minorHAnsi"/>
          <w:sz w:val="28"/>
          <w:szCs w:val="28"/>
          <w:lang w:eastAsia="en-US"/>
        </w:rPr>
        <w:t>Начисленная в размере 100% стоимости амортизация на объекты казны, которые пригодны для дальнейшей эксплуатации (использования), не может с</w:t>
      </w:r>
      <w:r w:rsidR="008A6EFE">
        <w:rPr>
          <w:rFonts w:eastAsiaTheme="minorHAnsi"/>
          <w:sz w:val="28"/>
          <w:szCs w:val="28"/>
          <w:lang w:eastAsia="en-US"/>
        </w:rPr>
        <w:t>лу</w:t>
      </w:r>
      <w:r>
        <w:rPr>
          <w:rFonts w:eastAsiaTheme="minorHAnsi"/>
          <w:sz w:val="28"/>
          <w:szCs w:val="28"/>
          <w:lang w:eastAsia="en-US"/>
        </w:rPr>
        <w:t>жить основанием для принятия решения об их списании по причине полной амортизации и (или) нулевой остаточной стоимости.</w:t>
      </w:r>
    </w:p>
    <w:p w:rsidR="008A6EFE" w:rsidRDefault="008A6EFE" w:rsidP="006F7D8E">
      <w:pPr>
        <w:ind w:firstLine="567"/>
        <w:jc w:val="both"/>
        <w:rPr>
          <w:rFonts w:eastAsiaTheme="minorHAnsi"/>
          <w:sz w:val="28"/>
          <w:szCs w:val="28"/>
          <w:lang w:eastAsia="en-US"/>
        </w:rPr>
      </w:pPr>
      <w:r>
        <w:rPr>
          <w:rFonts w:eastAsiaTheme="minorHAnsi"/>
          <w:sz w:val="28"/>
          <w:szCs w:val="28"/>
          <w:lang w:eastAsia="en-US"/>
        </w:rPr>
        <w:t>4.11. По объектам казны амортизация начисляется в следующем порядке:</w:t>
      </w:r>
    </w:p>
    <w:p w:rsidR="008A6EFE" w:rsidRDefault="008A6EFE" w:rsidP="006F7D8E">
      <w:pPr>
        <w:ind w:firstLine="567"/>
        <w:jc w:val="both"/>
        <w:rPr>
          <w:rFonts w:eastAsiaTheme="minorHAnsi"/>
          <w:sz w:val="28"/>
          <w:szCs w:val="28"/>
          <w:lang w:eastAsia="en-US"/>
        </w:rPr>
      </w:pPr>
      <w:r>
        <w:rPr>
          <w:rFonts w:eastAsiaTheme="minorHAnsi"/>
          <w:sz w:val="28"/>
          <w:szCs w:val="28"/>
          <w:lang w:eastAsia="en-US"/>
        </w:rPr>
        <w:t xml:space="preserve"> на объекты казны стоимостью свыше 100 000 рублей амортизация начисляется в соответствии с рассчитанными нормами амортизации;</w:t>
      </w:r>
    </w:p>
    <w:p w:rsidR="008A6EFE" w:rsidRDefault="008A6EFE" w:rsidP="006F7D8E">
      <w:pPr>
        <w:ind w:firstLine="567"/>
        <w:jc w:val="both"/>
        <w:rPr>
          <w:rFonts w:eastAsiaTheme="minorHAnsi"/>
          <w:sz w:val="28"/>
          <w:szCs w:val="28"/>
          <w:lang w:eastAsia="en-US"/>
        </w:rPr>
      </w:pPr>
      <w:r>
        <w:rPr>
          <w:rFonts w:eastAsiaTheme="minorHAnsi"/>
          <w:sz w:val="28"/>
          <w:szCs w:val="28"/>
          <w:lang w:eastAsia="en-US"/>
        </w:rPr>
        <w:t xml:space="preserve"> на объекты казны (за исключением объектов нематериальных активов) стоимостью от 10 000 до 100 000 рублей включительно амортизация начисляется в размере 100% первоначальной стоимости объекта казны;</w:t>
      </w:r>
    </w:p>
    <w:p w:rsidR="008A6EFE" w:rsidRDefault="008A6EFE" w:rsidP="006F7D8E">
      <w:pPr>
        <w:ind w:firstLine="567"/>
        <w:jc w:val="both"/>
        <w:rPr>
          <w:rFonts w:eastAsiaTheme="minorHAnsi"/>
          <w:sz w:val="28"/>
          <w:szCs w:val="28"/>
          <w:lang w:eastAsia="en-US"/>
        </w:rPr>
      </w:pPr>
      <w:r>
        <w:rPr>
          <w:rFonts w:eastAsiaTheme="minorHAnsi"/>
          <w:sz w:val="28"/>
          <w:szCs w:val="28"/>
          <w:lang w:eastAsia="en-US"/>
        </w:rPr>
        <w:t>на объекты казны (за исключением объектов нематериальных активов) стоимостью до 10 000 рублей включительно  амортизация не начисляется;</w:t>
      </w:r>
    </w:p>
    <w:p w:rsidR="008A6EFE" w:rsidRDefault="008A6EFE" w:rsidP="006F7D8E">
      <w:pPr>
        <w:ind w:firstLine="567"/>
        <w:jc w:val="both"/>
        <w:rPr>
          <w:rFonts w:eastAsiaTheme="minorHAnsi"/>
          <w:sz w:val="28"/>
          <w:szCs w:val="28"/>
          <w:lang w:eastAsia="en-US"/>
        </w:rPr>
      </w:pPr>
      <w:r>
        <w:rPr>
          <w:rFonts w:eastAsiaTheme="minorHAnsi"/>
          <w:sz w:val="28"/>
          <w:szCs w:val="28"/>
          <w:lang w:eastAsia="en-US"/>
        </w:rPr>
        <w:t>на объекты нематериальных активов стоимостью до 100 000 рублей включительно амортизация начисляется в размере 100% балансовой стоимости при принятии объекта на учет.</w:t>
      </w:r>
    </w:p>
    <w:p w:rsidR="008A6EFE" w:rsidRDefault="008A6EFE" w:rsidP="006F7D8E">
      <w:pPr>
        <w:ind w:firstLine="567"/>
        <w:jc w:val="both"/>
        <w:rPr>
          <w:rFonts w:eastAsiaTheme="minorHAnsi"/>
          <w:sz w:val="28"/>
          <w:szCs w:val="28"/>
          <w:lang w:eastAsia="en-US"/>
        </w:rPr>
      </w:pPr>
      <w:r>
        <w:rPr>
          <w:rFonts w:eastAsiaTheme="minorHAnsi"/>
          <w:sz w:val="28"/>
          <w:szCs w:val="28"/>
          <w:lang w:eastAsia="en-US"/>
        </w:rPr>
        <w:t>4.12. Отражение в бюджетном учете операций по начислению амортизации на объекты казны осуществляется на счетах бюджетного учета, с установлением дополнительных разрядов (подвида) в коде аналитического счета плана счетов бюджетного учета в соответствии с приложением 2 к настоящему Порядку.</w:t>
      </w:r>
    </w:p>
    <w:p w:rsidR="008A6EFE" w:rsidRDefault="008A6EFE" w:rsidP="006F7D8E">
      <w:pPr>
        <w:ind w:firstLine="567"/>
        <w:jc w:val="both"/>
        <w:rPr>
          <w:rFonts w:eastAsiaTheme="minorHAnsi"/>
          <w:sz w:val="28"/>
          <w:szCs w:val="28"/>
          <w:lang w:eastAsia="en-US"/>
        </w:rPr>
      </w:pPr>
    </w:p>
    <w:p w:rsidR="006F7D8E" w:rsidRDefault="006F7D8E" w:rsidP="006F7D8E">
      <w:pPr>
        <w:jc w:val="center"/>
        <w:rPr>
          <w:u w:val="single"/>
        </w:rPr>
      </w:pPr>
      <w:r>
        <w:rPr>
          <w:u w:val="single"/>
        </w:rPr>
        <w:t xml:space="preserve">                                            </w:t>
      </w:r>
    </w:p>
    <w:p w:rsidR="00417D39" w:rsidRDefault="00417D39" w:rsidP="00A85959">
      <w:pPr>
        <w:rPr>
          <w:rFonts w:asciiTheme="minorHAnsi" w:hAnsiTheme="minorHAnsi"/>
          <w:b/>
          <w:sz w:val="28"/>
        </w:rPr>
      </w:pPr>
    </w:p>
    <w:p w:rsidR="003D0987" w:rsidRDefault="003D0987" w:rsidP="00A85959">
      <w:pPr>
        <w:rPr>
          <w:rFonts w:asciiTheme="minorHAnsi" w:hAnsiTheme="minorHAnsi"/>
          <w:b/>
          <w:sz w:val="28"/>
        </w:rPr>
      </w:pPr>
    </w:p>
    <w:p w:rsidR="003D0987" w:rsidRDefault="003D0987" w:rsidP="00A85959">
      <w:pPr>
        <w:rPr>
          <w:rFonts w:asciiTheme="minorHAnsi" w:hAnsiTheme="minorHAnsi"/>
          <w:b/>
          <w:sz w:val="28"/>
        </w:rPr>
      </w:pPr>
    </w:p>
    <w:p w:rsidR="003D0987" w:rsidRDefault="003D0987" w:rsidP="00A85959">
      <w:pPr>
        <w:rPr>
          <w:rFonts w:asciiTheme="minorHAnsi" w:hAnsiTheme="minorHAnsi"/>
          <w:b/>
          <w:sz w:val="28"/>
        </w:rPr>
      </w:pPr>
    </w:p>
    <w:p w:rsidR="003D0987" w:rsidRDefault="003D0987" w:rsidP="00A85959">
      <w:pPr>
        <w:rPr>
          <w:rFonts w:asciiTheme="minorHAnsi" w:hAnsiTheme="minorHAnsi"/>
          <w:b/>
          <w:sz w:val="28"/>
        </w:rPr>
      </w:pPr>
    </w:p>
    <w:p w:rsidR="003D0987" w:rsidRDefault="003D0987" w:rsidP="00A85959">
      <w:pPr>
        <w:rPr>
          <w:rFonts w:asciiTheme="minorHAnsi" w:hAnsiTheme="minorHAnsi"/>
          <w:b/>
          <w:sz w:val="28"/>
        </w:rPr>
      </w:pPr>
    </w:p>
    <w:p w:rsidR="003D0987" w:rsidRDefault="003D0987" w:rsidP="00A85959">
      <w:pPr>
        <w:rPr>
          <w:rFonts w:asciiTheme="minorHAnsi" w:hAnsiTheme="minorHAnsi"/>
          <w:b/>
          <w:sz w:val="28"/>
        </w:rPr>
      </w:pPr>
    </w:p>
    <w:p w:rsidR="003D0987" w:rsidRDefault="003D0987" w:rsidP="00A85959">
      <w:pPr>
        <w:rPr>
          <w:rFonts w:asciiTheme="minorHAnsi" w:hAnsiTheme="minorHAnsi"/>
          <w:b/>
          <w:sz w:val="28"/>
        </w:rPr>
      </w:pPr>
    </w:p>
    <w:p w:rsidR="003D0987" w:rsidRDefault="003D0987" w:rsidP="00A85959">
      <w:pPr>
        <w:rPr>
          <w:rFonts w:asciiTheme="minorHAnsi" w:hAnsiTheme="minorHAnsi"/>
          <w:b/>
          <w:sz w:val="28"/>
        </w:rPr>
      </w:pPr>
    </w:p>
    <w:p w:rsidR="003D0987" w:rsidRDefault="003D0987" w:rsidP="00A85959">
      <w:pPr>
        <w:rPr>
          <w:rFonts w:asciiTheme="minorHAnsi" w:hAnsiTheme="minorHAnsi"/>
          <w:b/>
          <w:sz w:val="28"/>
        </w:rPr>
      </w:pPr>
    </w:p>
    <w:p w:rsidR="003D0987" w:rsidRDefault="003D0987" w:rsidP="00A85959">
      <w:pPr>
        <w:rPr>
          <w:rFonts w:asciiTheme="minorHAnsi" w:hAnsiTheme="minorHAnsi"/>
          <w:b/>
          <w:sz w:val="28"/>
        </w:rPr>
      </w:pPr>
    </w:p>
    <w:p w:rsidR="003D0987" w:rsidRDefault="003D0987" w:rsidP="00A85959">
      <w:pPr>
        <w:rPr>
          <w:rFonts w:asciiTheme="minorHAnsi" w:hAnsiTheme="minorHAnsi"/>
          <w:b/>
          <w:sz w:val="28"/>
        </w:rPr>
      </w:pPr>
    </w:p>
    <w:p w:rsidR="003D0987" w:rsidRDefault="003D0987" w:rsidP="00A85959">
      <w:pPr>
        <w:rPr>
          <w:rFonts w:asciiTheme="minorHAnsi" w:hAnsiTheme="minorHAnsi"/>
          <w:b/>
          <w:sz w:val="28"/>
        </w:rPr>
      </w:pPr>
    </w:p>
    <w:p w:rsidR="003D0987" w:rsidRDefault="003D0987" w:rsidP="00A85959">
      <w:pPr>
        <w:rPr>
          <w:rFonts w:asciiTheme="minorHAnsi" w:hAnsiTheme="minorHAnsi"/>
          <w:b/>
          <w:sz w:val="28"/>
        </w:rPr>
      </w:pPr>
    </w:p>
    <w:p w:rsidR="003D0987" w:rsidRDefault="003D0987" w:rsidP="00A85959">
      <w:pPr>
        <w:rPr>
          <w:rFonts w:asciiTheme="minorHAnsi" w:hAnsiTheme="minorHAnsi"/>
          <w:b/>
          <w:sz w:val="28"/>
        </w:rPr>
      </w:pPr>
    </w:p>
    <w:p w:rsidR="003D0987" w:rsidRDefault="003D0987" w:rsidP="00A85959">
      <w:pPr>
        <w:rPr>
          <w:rFonts w:asciiTheme="minorHAnsi" w:hAnsiTheme="minorHAnsi"/>
          <w:b/>
          <w:sz w:val="28"/>
        </w:rPr>
      </w:pPr>
    </w:p>
    <w:p w:rsidR="003D0987" w:rsidRDefault="003D0987" w:rsidP="00A85959">
      <w:pPr>
        <w:rPr>
          <w:rFonts w:asciiTheme="minorHAnsi" w:hAnsiTheme="minorHAnsi"/>
          <w:b/>
          <w:sz w:val="28"/>
        </w:rPr>
      </w:pPr>
    </w:p>
    <w:p w:rsidR="003D0987" w:rsidRDefault="003D0987" w:rsidP="00A85959">
      <w:pPr>
        <w:rPr>
          <w:rFonts w:asciiTheme="minorHAnsi" w:hAnsiTheme="minorHAnsi"/>
          <w:b/>
          <w:sz w:val="28"/>
        </w:rPr>
      </w:pPr>
    </w:p>
    <w:p w:rsidR="00A278DB" w:rsidRDefault="00A278DB" w:rsidP="00A85959">
      <w:pPr>
        <w:rPr>
          <w:rFonts w:asciiTheme="minorHAnsi" w:hAnsiTheme="minorHAnsi"/>
          <w:b/>
          <w:sz w:val="28"/>
        </w:rPr>
      </w:pPr>
    </w:p>
    <w:p w:rsidR="00A278DB" w:rsidRDefault="00A278DB" w:rsidP="00A85959">
      <w:pPr>
        <w:rPr>
          <w:rFonts w:asciiTheme="minorHAnsi" w:hAnsiTheme="minorHAnsi"/>
          <w:b/>
          <w:sz w:val="28"/>
        </w:rPr>
      </w:pPr>
    </w:p>
    <w:p w:rsidR="003D0987" w:rsidRDefault="003D0987" w:rsidP="003D0987">
      <w:pPr>
        <w:jc w:val="right"/>
        <w:rPr>
          <w:sz w:val="24"/>
          <w:szCs w:val="24"/>
        </w:rPr>
      </w:pPr>
      <w:r w:rsidRPr="003D0987">
        <w:rPr>
          <w:sz w:val="24"/>
          <w:szCs w:val="24"/>
        </w:rPr>
        <w:lastRenderedPageBreak/>
        <w:t xml:space="preserve">Приложение № 1 </w:t>
      </w:r>
    </w:p>
    <w:p w:rsidR="00DB7894" w:rsidRDefault="003D0987" w:rsidP="003D0987">
      <w:pPr>
        <w:jc w:val="right"/>
        <w:rPr>
          <w:sz w:val="24"/>
          <w:szCs w:val="24"/>
        </w:rPr>
      </w:pPr>
      <w:r w:rsidRPr="003D0987">
        <w:rPr>
          <w:sz w:val="24"/>
          <w:szCs w:val="24"/>
        </w:rPr>
        <w:t xml:space="preserve">к Порядку ведения инвентарного и </w:t>
      </w:r>
    </w:p>
    <w:p w:rsidR="00DB7894" w:rsidRDefault="003D0987" w:rsidP="003D0987">
      <w:pPr>
        <w:jc w:val="right"/>
        <w:rPr>
          <w:sz w:val="24"/>
          <w:szCs w:val="24"/>
        </w:rPr>
      </w:pPr>
      <w:r w:rsidRPr="003D0987">
        <w:rPr>
          <w:sz w:val="24"/>
          <w:szCs w:val="24"/>
        </w:rPr>
        <w:t xml:space="preserve">аналитического учета по объектам </w:t>
      </w:r>
    </w:p>
    <w:p w:rsidR="00DB7894" w:rsidRDefault="003D0987" w:rsidP="003D0987">
      <w:pPr>
        <w:jc w:val="right"/>
        <w:rPr>
          <w:sz w:val="24"/>
          <w:szCs w:val="24"/>
        </w:rPr>
      </w:pPr>
      <w:r w:rsidRPr="003D0987">
        <w:rPr>
          <w:sz w:val="24"/>
          <w:szCs w:val="24"/>
        </w:rPr>
        <w:t xml:space="preserve">имущества (нефинансовым активам), </w:t>
      </w:r>
    </w:p>
    <w:p w:rsidR="00DB7894" w:rsidRDefault="003D0987" w:rsidP="003D0987">
      <w:pPr>
        <w:jc w:val="right"/>
        <w:rPr>
          <w:sz w:val="24"/>
          <w:szCs w:val="24"/>
        </w:rPr>
      </w:pPr>
      <w:r w:rsidRPr="003D0987">
        <w:rPr>
          <w:sz w:val="24"/>
          <w:szCs w:val="24"/>
        </w:rPr>
        <w:t xml:space="preserve">составляющим казну </w:t>
      </w:r>
      <w:proofErr w:type="gramStart"/>
      <w:r w:rsidRPr="003D0987">
        <w:rPr>
          <w:sz w:val="24"/>
          <w:szCs w:val="24"/>
        </w:rPr>
        <w:t>муниципального</w:t>
      </w:r>
      <w:proofErr w:type="gramEnd"/>
      <w:r w:rsidRPr="003D0987">
        <w:rPr>
          <w:sz w:val="24"/>
          <w:szCs w:val="24"/>
        </w:rPr>
        <w:t xml:space="preserve"> </w:t>
      </w:r>
    </w:p>
    <w:p w:rsidR="00DB7894" w:rsidRDefault="003D0987" w:rsidP="003D0987">
      <w:pPr>
        <w:jc w:val="right"/>
        <w:rPr>
          <w:sz w:val="24"/>
          <w:szCs w:val="24"/>
        </w:rPr>
      </w:pPr>
      <w:r w:rsidRPr="003D0987">
        <w:rPr>
          <w:sz w:val="24"/>
          <w:szCs w:val="24"/>
        </w:rPr>
        <w:t>образован</w:t>
      </w:r>
      <w:r w:rsidR="00DB7894">
        <w:rPr>
          <w:sz w:val="24"/>
          <w:szCs w:val="24"/>
        </w:rPr>
        <w:t>ия Просницкое сельское поселение</w:t>
      </w:r>
    </w:p>
    <w:p w:rsidR="00DB7894" w:rsidRDefault="00DB7894" w:rsidP="003D0987">
      <w:pPr>
        <w:jc w:val="right"/>
        <w:rPr>
          <w:sz w:val="24"/>
          <w:szCs w:val="24"/>
        </w:rPr>
      </w:pPr>
      <w:r>
        <w:rPr>
          <w:sz w:val="24"/>
          <w:szCs w:val="24"/>
        </w:rPr>
        <w:t xml:space="preserve"> Кирово-Чепецкого района </w:t>
      </w:r>
    </w:p>
    <w:p w:rsidR="00DB7894" w:rsidRDefault="00DB7894" w:rsidP="003D0987">
      <w:pPr>
        <w:jc w:val="right"/>
        <w:rPr>
          <w:sz w:val="24"/>
          <w:szCs w:val="24"/>
        </w:rPr>
      </w:pPr>
      <w:r>
        <w:rPr>
          <w:sz w:val="24"/>
          <w:szCs w:val="24"/>
        </w:rPr>
        <w:t>Кировской области</w:t>
      </w:r>
      <w:r w:rsidR="003D0987" w:rsidRPr="003D0987">
        <w:rPr>
          <w:sz w:val="24"/>
          <w:szCs w:val="24"/>
        </w:rPr>
        <w:t xml:space="preserve">, </w:t>
      </w:r>
      <w:r>
        <w:rPr>
          <w:sz w:val="24"/>
          <w:szCs w:val="24"/>
        </w:rPr>
        <w:t xml:space="preserve"> </w:t>
      </w:r>
      <w:proofErr w:type="gramStart"/>
      <w:r>
        <w:rPr>
          <w:sz w:val="24"/>
          <w:szCs w:val="24"/>
        </w:rPr>
        <w:t>утвержденному</w:t>
      </w:r>
      <w:proofErr w:type="gramEnd"/>
      <w:r>
        <w:rPr>
          <w:sz w:val="24"/>
          <w:szCs w:val="24"/>
        </w:rPr>
        <w:t xml:space="preserve"> </w:t>
      </w:r>
    </w:p>
    <w:p w:rsidR="003D0987" w:rsidRDefault="00DB7894" w:rsidP="003D0987">
      <w:pPr>
        <w:jc w:val="right"/>
        <w:rPr>
          <w:sz w:val="24"/>
          <w:szCs w:val="24"/>
        </w:rPr>
      </w:pPr>
      <w:r>
        <w:rPr>
          <w:sz w:val="24"/>
          <w:szCs w:val="24"/>
        </w:rPr>
        <w:t>постановлением от 18.11.2024 № 195</w:t>
      </w:r>
    </w:p>
    <w:p w:rsidR="00DB7894" w:rsidRDefault="00DB7894" w:rsidP="003D0987">
      <w:pPr>
        <w:jc w:val="right"/>
        <w:rPr>
          <w:sz w:val="24"/>
          <w:szCs w:val="24"/>
        </w:rPr>
      </w:pPr>
    </w:p>
    <w:p w:rsidR="00DB7894" w:rsidRDefault="00DB7894" w:rsidP="003D0987">
      <w:pPr>
        <w:jc w:val="right"/>
        <w:rPr>
          <w:sz w:val="24"/>
          <w:szCs w:val="24"/>
        </w:rPr>
      </w:pPr>
    </w:p>
    <w:p w:rsidR="00DB7894" w:rsidRDefault="00DB7894" w:rsidP="00DB7894">
      <w:pPr>
        <w:jc w:val="center"/>
        <w:rPr>
          <w:sz w:val="28"/>
          <w:szCs w:val="28"/>
        </w:rPr>
      </w:pPr>
      <w:r>
        <w:rPr>
          <w:sz w:val="28"/>
          <w:szCs w:val="28"/>
        </w:rPr>
        <w:t>План счетов бюджетного учета</w:t>
      </w:r>
    </w:p>
    <w:p w:rsidR="00DB7894" w:rsidRDefault="00DB7894" w:rsidP="00DB7894">
      <w:pPr>
        <w:jc w:val="center"/>
        <w:rPr>
          <w:sz w:val="28"/>
          <w:szCs w:val="28"/>
        </w:rPr>
      </w:pPr>
      <w:r>
        <w:rPr>
          <w:sz w:val="28"/>
          <w:szCs w:val="28"/>
        </w:rPr>
        <w:t>объектов имущества муниципальной казны</w:t>
      </w:r>
    </w:p>
    <w:p w:rsidR="00DB7894" w:rsidRDefault="00DB7894" w:rsidP="00DB7894">
      <w:pPr>
        <w:jc w:val="center"/>
        <w:rPr>
          <w:sz w:val="28"/>
          <w:szCs w:val="28"/>
        </w:rPr>
      </w:pPr>
    </w:p>
    <w:tbl>
      <w:tblPr>
        <w:tblStyle w:val="affc"/>
        <w:tblW w:w="0" w:type="auto"/>
        <w:tblLayout w:type="fixed"/>
        <w:tblLook w:val="04A0" w:firstRow="1" w:lastRow="0" w:firstColumn="1" w:lastColumn="0" w:noHBand="0" w:noVBand="1"/>
      </w:tblPr>
      <w:tblGrid>
        <w:gridCol w:w="587"/>
        <w:gridCol w:w="1081"/>
        <w:gridCol w:w="992"/>
        <w:gridCol w:w="709"/>
        <w:gridCol w:w="992"/>
        <w:gridCol w:w="5492"/>
      </w:tblGrid>
      <w:tr w:rsidR="00DB7894" w:rsidTr="00DB7894">
        <w:tc>
          <w:tcPr>
            <w:tcW w:w="587" w:type="dxa"/>
            <w:vMerge w:val="restart"/>
          </w:tcPr>
          <w:p w:rsidR="00DB7894" w:rsidRPr="00DB7894" w:rsidRDefault="00DB7894" w:rsidP="00DB7894">
            <w:pPr>
              <w:jc w:val="both"/>
              <w:rPr>
                <w:sz w:val="24"/>
                <w:szCs w:val="24"/>
              </w:rPr>
            </w:pPr>
            <w:r w:rsidRPr="00DB7894">
              <w:rPr>
                <w:sz w:val="24"/>
                <w:szCs w:val="24"/>
              </w:rPr>
              <w:t xml:space="preserve">№ </w:t>
            </w:r>
            <w:proofErr w:type="gramStart"/>
            <w:r w:rsidRPr="00DB7894">
              <w:rPr>
                <w:sz w:val="24"/>
                <w:szCs w:val="24"/>
              </w:rPr>
              <w:t>п</w:t>
            </w:r>
            <w:proofErr w:type="gramEnd"/>
            <w:r w:rsidRPr="00DB7894">
              <w:rPr>
                <w:sz w:val="24"/>
                <w:szCs w:val="24"/>
              </w:rPr>
              <w:t>/п</w:t>
            </w:r>
          </w:p>
        </w:tc>
        <w:tc>
          <w:tcPr>
            <w:tcW w:w="3774" w:type="dxa"/>
            <w:gridSpan w:val="4"/>
          </w:tcPr>
          <w:p w:rsidR="00DB7894" w:rsidRDefault="00DB7894" w:rsidP="00DB7894">
            <w:pPr>
              <w:jc w:val="both"/>
              <w:rPr>
                <w:sz w:val="24"/>
                <w:szCs w:val="24"/>
              </w:rPr>
            </w:pPr>
            <w:r>
              <w:rPr>
                <w:sz w:val="24"/>
                <w:szCs w:val="24"/>
              </w:rPr>
              <w:t xml:space="preserve">Синтетический счет объекта учета </w:t>
            </w:r>
          </w:p>
          <w:p w:rsidR="00DB7894" w:rsidRPr="00DB7894" w:rsidRDefault="00DB7894" w:rsidP="00DB7894">
            <w:pPr>
              <w:jc w:val="both"/>
              <w:rPr>
                <w:sz w:val="24"/>
                <w:szCs w:val="24"/>
              </w:rPr>
            </w:pPr>
            <w:r>
              <w:rPr>
                <w:sz w:val="24"/>
                <w:szCs w:val="24"/>
              </w:rPr>
              <w:t>Коды счета</w:t>
            </w:r>
          </w:p>
        </w:tc>
        <w:tc>
          <w:tcPr>
            <w:tcW w:w="5492" w:type="dxa"/>
          </w:tcPr>
          <w:p w:rsidR="00DB7894" w:rsidRPr="00DB7894" w:rsidRDefault="00DB7894" w:rsidP="00DB7894">
            <w:pPr>
              <w:jc w:val="center"/>
              <w:rPr>
                <w:sz w:val="24"/>
                <w:szCs w:val="24"/>
              </w:rPr>
            </w:pPr>
            <w:r>
              <w:rPr>
                <w:sz w:val="24"/>
                <w:szCs w:val="24"/>
              </w:rPr>
              <w:t>Наименование объекта учета имущества муниципальной казны</w:t>
            </w:r>
          </w:p>
        </w:tc>
      </w:tr>
      <w:tr w:rsidR="00DB7894" w:rsidTr="00DB7894">
        <w:tc>
          <w:tcPr>
            <w:tcW w:w="587" w:type="dxa"/>
            <w:vMerge/>
          </w:tcPr>
          <w:p w:rsidR="00DB7894" w:rsidRPr="00DB7894" w:rsidRDefault="00DB7894" w:rsidP="00DB7894">
            <w:pPr>
              <w:jc w:val="both"/>
              <w:rPr>
                <w:sz w:val="24"/>
                <w:szCs w:val="24"/>
              </w:rPr>
            </w:pPr>
          </w:p>
        </w:tc>
        <w:tc>
          <w:tcPr>
            <w:tcW w:w="1081" w:type="dxa"/>
            <w:vMerge w:val="restart"/>
          </w:tcPr>
          <w:p w:rsidR="00DB7894" w:rsidRPr="00DB7894" w:rsidRDefault="00DB7894" w:rsidP="00DB7894">
            <w:pPr>
              <w:jc w:val="both"/>
              <w:rPr>
                <w:sz w:val="24"/>
                <w:szCs w:val="24"/>
              </w:rPr>
            </w:pPr>
            <w:r>
              <w:rPr>
                <w:sz w:val="24"/>
                <w:szCs w:val="24"/>
              </w:rPr>
              <w:t>синтетический</w:t>
            </w:r>
          </w:p>
        </w:tc>
        <w:tc>
          <w:tcPr>
            <w:tcW w:w="2693" w:type="dxa"/>
            <w:gridSpan w:val="3"/>
          </w:tcPr>
          <w:p w:rsidR="00DB7894" w:rsidRPr="00DB7894" w:rsidRDefault="00DB7894" w:rsidP="00DB7894">
            <w:pPr>
              <w:jc w:val="both"/>
              <w:rPr>
                <w:sz w:val="24"/>
                <w:szCs w:val="24"/>
              </w:rPr>
            </w:pPr>
            <w:r>
              <w:rPr>
                <w:sz w:val="24"/>
                <w:szCs w:val="24"/>
              </w:rPr>
              <w:t>аналитический</w:t>
            </w:r>
          </w:p>
        </w:tc>
        <w:tc>
          <w:tcPr>
            <w:tcW w:w="5492" w:type="dxa"/>
          </w:tcPr>
          <w:p w:rsidR="00DB7894" w:rsidRPr="00DB7894" w:rsidRDefault="00DB7894" w:rsidP="00DB7894">
            <w:pPr>
              <w:jc w:val="both"/>
              <w:rPr>
                <w:sz w:val="24"/>
                <w:szCs w:val="24"/>
              </w:rPr>
            </w:pPr>
          </w:p>
        </w:tc>
      </w:tr>
      <w:tr w:rsidR="00DB7894" w:rsidTr="00DB7894">
        <w:tc>
          <w:tcPr>
            <w:tcW w:w="587" w:type="dxa"/>
            <w:vMerge/>
          </w:tcPr>
          <w:p w:rsidR="00DB7894" w:rsidRPr="00DB7894" w:rsidRDefault="00DB7894" w:rsidP="00DB7894">
            <w:pPr>
              <w:jc w:val="both"/>
              <w:rPr>
                <w:sz w:val="24"/>
                <w:szCs w:val="24"/>
              </w:rPr>
            </w:pPr>
          </w:p>
        </w:tc>
        <w:tc>
          <w:tcPr>
            <w:tcW w:w="1081" w:type="dxa"/>
            <w:vMerge/>
          </w:tcPr>
          <w:p w:rsidR="00DB7894" w:rsidRPr="00DB7894" w:rsidRDefault="00DB7894" w:rsidP="00DB7894">
            <w:pPr>
              <w:jc w:val="both"/>
              <w:rPr>
                <w:sz w:val="24"/>
                <w:szCs w:val="24"/>
              </w:rPr>
            </w:pPr>
          </w:p>
        </w:tc>
        <w:tc>
          <w:tcPr>
            <w:tcW w:w="992" w:type="dxa"/>
          </w:tcPr>
          <w:p w:rsidR="00DB7894" w:rsidRPr="00DB7894" w:rsidRDefault="00DB7894" w:rsidP="00DB7894">
            <w:pPr>
              <w:jc w:val="both"/>
              <w:rPr>
                <w:sz w:val="24"/>
                <w:szCs w:val="24"/>
              </w:rPr>
            </w:pPr>
            <w:r>
              <w:rPr>
                <w:sz w:val="24"/>
                <w:szCs w:val="24"/>
              </w:rPr>
              <w:t>группа</w:t>
            </w:r>
          </w:p>
        </w:tc>
        <w:tc>
          <w:tcPr>
            <w:tcW w:w="709" w:type="dxa"/>
          </w:tcPr>
          <w:p w:rsidR="00DB7894" w:rsidRPr="00DB7894" w:rsidRDefault="00DB7894" w:rsidP="00DB7894">
            <w:pPr>
              <w:jc w:val="both"/>
              <w:rPr>
                <w:sz w:val="24"/>
                <w:szCs w:val="24"/>
              </w:rPr>
            </w:pPr>
            <w:r>
              <w:rPr>
                <w:sz w:val="24"/>
                <w:szCs w:val="24"/>
              </w:rPr>
              <w:t>вид</w:t>
            </w:r>
          </w:p>
        </w:tc>
        <w:tc>
          <w:tcPr>
            <w:tcW w:w="992" w:type="dxa"/>
          </w:tcPr>
          <w:p w:rsidR="00DB7894" w:rsidRPr="00DB7894" w:rsidRDefault="00DB7894" w:rsidP="00DB7894">
            <w:pPr>
              <w:jc w:val="both"/>
              <w:rPr>
                <w:sz w:val="24"/>
                <w:szCs w:val="24"/>
              </w:rPr>
            </w:pPr>
            <w:r>
              <w:rPr>
                <w:sz w:val="24"/>
                <w:szCs w:val="24"/>
              </w:rPr>
              <w:t>подвид</w:t>
            </w:r>
          </w:p>
        </w:tc>
        <w:tc>
          <w:tcPr>
            <w:tcW w:w="5492" w:type="dxa"/>
          </w:tcPr>
          <w:p w:rsidR="00DB7894" w:rsidRPr="00DB7894" w:rsidRDefault="00DB7894" w:rsidP="00DB7894">
            <w:pPr>
              <w:jc w:val="both"/>
              <w:rPr>
                <w:sz w:val="24"/>
                <w:szCs w:val="24"/>
              </w:rPr>
            </w:pPr>
          </w:p>
        </w:tc>
      </w:tr>
      <w:tr w:rsidR="00DB7894" w:rsidTr="00DB7894">
        <w:tc>
          <w:tcPr>
            <w:tcW w:w="587" w:type="dxa"/>
          </w:tcPr>
          <w:p w:rsidR="00DB7894" w:rsidRPr="00DB7894" w:rsidRDefault="00DB7894" w:rsidP="00DB7894">
            <w:pPr>
              <w:jc w:val="center"/>
              <w:rPr>
                <w:sz w:val="24"/>
                <w:szCs w:val="24"/>
              </w:rPr>
            </w:pPr>
            <w:r>
              <w:rPr>
                <w:sz w:val="24"/>
                <w:szCs w:val="24"/>
              </w:rPr>
              <w:t>1</w:t>
            </w:r>
          </w:p>
        </w:tc>
        <w:tc>
          <w:tcPr>
            <w:tcW w:w="1081" w:type="dxa"/>
          </w:tcPr>
          <w:p w:rsidR="00DB7894" w:rsidRPr="00DB7894" w:rsidRDefault="00DB7894" w:rsidP="00DB7894">
            <w:pPr>
              <w:jc w:val="center"/>
              <w:rPr>
                <w:sz w:val="24"/>
                <w:szCs w:val="24"/>
              </w:rPr>
            </w:pPr>
            <w:r>
              <w:rPr>
                <w:sz w:val="24"/>
                <w:szCs w:val="24"/>
              </w:rPr>
              <w:t>2</w:t>
            </w:r>
          </w:p>
        </w:tc>
        <w:tc>
          <w:tcPr>
            <w:tcW w:w="992" w:type="dxa"/>
          </w:tcPr>
          <w:p w:rsidR="00DB7894" w:rsidRPr="00DB7894" w:rsidRDefault="00DB7894" w:rsidP="00DB7894">
            <w:pPr>
              <w:jc w:val="center"/>
              <w:rPr>
                <w:sz w:val="24"/>
                <w:szCs w:val="24"/>
              </w:rPr>
            </w:pPr>
            <w:r>
              <w:rPr>
                <w:sz w:val="24"/>
                <w:szCs w:val="24"/>
              </w:rPr>
              <w:t>3</w:t>
            </w:r>
          </w:p>
        </w:tc>
        <w:tc>
          <w:tcPr>
            <w:tcW w:w="709" w:type="dxa"/>
          </w:tcPr>
          <w:p w:rsidR="00DB7894" w:rsidRPr="00DB7894" w:rsidRDefault="00DB7894" w:rsidP="00DB7894">
            <w:pPr>
              <w:jc w:val="center"/>
              <w:rPr>
                <w:sz w:val="24"/>
                <w:szCs w:val="24"/>
              </w:rPr>
            </w:pPr>
            <w:r>
              <w:rPr>
                <w:sz w:val="24"/>
                <w:szCs w:val="24"/>
              </w:rPr>
              <w:t>4</w:t>
            </w:r>
          </w:p>
        </w:tc>
        <w:tc>
          <w:tcPr>
            <w:tcW w:w="992" w:type="dxa"/>
          </w:tcPr>
          <w:p w:rsidR="00DB7894" w:rsidRPr="00DB7894" w:rsidRDefault="00DB7894" w:rsidP="00DB7894">
            <w:pPr>
              <w:jc w:val="center"/>
              <w:rPr>
                <w:sz w:val="24"/>
                <w:szCs w:val="24"/>
              </w:rPr>
            </w:pPr>
            <w:r>
              <w:rPr>
                <w:sz w:val="24"/>
                <w:szCs w:val="24"/>
              </w:rPr>
              <w:t>5</w:t>
            </w:r>
          </w:p>
        </w:tc>
        <w:tc>
          <w:tcPr>
            <w:tcW w:w="5492" w:type="dxa"/>
          </w:tcPr>
          <w:p w:rsidR="00DB7894" w:rsidRPr="00DB7894" w:rsidRDefault="00DB7894" w:rsidP="00DB7894">
            <w:pPr>
              <w:jc w:val="center"/>
              <w:rPr>
                <w:sz w:val="24"/>
                <w:szCs w:val="24"/>
              </w:rPr>
            </w:pPr>
            <w:r>
              <w:rPr>
                <w:sz w:val="24"/>
                <w:szCs w:val="24"/>
              </w:rPr>
              <w:t>6</w:t>
            </w:r>
          </w:p>
        </w:tc>
      </w:tr>
      <w:tr w:rsidR="00DB7894" w:rsidTr="00DB7894">
        <w:tc>
          <w:tcPr>
            <w:tcW w:w="587" w:type="dxa"/>
          </w:tcPr>
          <w:p w:rsidR="00DB7894" w:rsidRPr="00DB7894" w:rsidRDefault="00DB7894" w:rsidP="00DB7894">
            <w:pPr>
              <w:jc w:val="both"/>
              <w:rPr>
                <w:sz w:val="24"/>
                <w:szCs w:val="24"/>
              </w:rPr>
            </w:pPr>
            <w:r>
              <w:rPr>
                <w:sz w:val="24"/>
                <w:szCs w:val="24"/>
              </w:rPr>
              <w:t>1.</w:t>
            </w:r>
          </w:p>
        </w:tc>
        <w:tc>
          <w:tcPr>
            <w:tcW w:w="1081" w:type="dxa"/>
          </w:tcPr>
          <w:p w:rsidR="00DB7894" w:rsidRPr="00DB7894" w:rsidRDefault="005229E7" w:rsidP="00DB7894">
            <w:pPr>
              <w:jc w:val="both"/>
              <w:rPr>
                <w:sz w:val="24"/>
                <w:szCs w:val="24"/>
              </w:rPr>
            </w:pPr>
            <w:r>
              <w:rPr>
                <w:sz w:val="24"/>
                <w:szCs w:val="24"/>
              </w:rPr>
              <w:t>108</w:t>
            </w:r>
          </w:p>
        </w:tc>
        <w:tc>
          <w:tcPr>
            <w:tcW w:w="992" w:type="dxa"/>
          </w:tcPr>
          <w:p w:rsidR="00DB7894" w:rsidRPr="00DB7894" w:rsidRDefault="005229E7" w:rsidP="00DB7894">
            <w:pPr>
              <w:jc w:val="both"/>
              <w:rPr>
                <w:sz w:val="24"/>
                <w:szCs w:val="24"/>
              </w:rPr>
            </w:pPr>
            <w:r>
              <w:rPr>
                <w:sz w:val="24"/>
                <w:szCs w:val="24"/>
              </w:rPr>
              <w:t>5</w:t>
            </w:r>
          </w:p>
        </w:tc>
        <w:tc>
          <w:tcPr>
            <w:tcW w:w="709" w:type="dxa"/>
          </w:tcPr>
          <w:p w:rsidR="00DB7894" w:rsidRPr="00DB7894" w:rsidRDefault="005229E7" w:rsidP="00DB7894">
            <w:pPr>
              <w:jc w:val="both"/>
              <w:rPr>
                <w:sz w:val="24"/>
                <w:szCs w:val="24"/>
              </w:rPr>
            </w:pPr>
            <w:r>
              <w:rPr>
                <w:sz w:val="24"/>
                <w:szCs w:val="24"/>
              </w:rPr>
              <w:t>1</w:t>
            </w:r>
          </w:p>
        </w:tc>
        <w:tc>
          <w:tcPr>
            <w:tcW w:w="992" w:type="dxa"/>
          </w:tcPr>
          <w:p w:rsidR="00DB7894" w:rsidRPr="00DB7894" w:rsidRDefault="005229E7" w:rsidP="00DB7894">
            <w:pPr>
              <w:jc w:val="both"/>
              <w:rPr>
                <w:sz w:val="24"/>
                <w:szCs w:val="24"/>
              </w:rPr>
            </w:pPr>
            <w:r>
              <w:rPr>
                <w:sz w:val="24"/>
                <w:szCs w:val="24"/>
              </w:rPr>
              <w:t>0</w:t>
            </w:r>
          </w:p>
        </w:tc>
        <w:tc>
          <w:tcPr>
            <w:tcW w:w="5492" w:type="dxa"/>
          </w:tcPr>
          <w:p w:rsidR="00DB7894" w:rsidRPr="00DB7894" w:rsidRDefault="005229E7" w:rsidP="00DB7894">
            <w:pPr>
              <w:jc w:val="both"/>
              <w:rPr>
                <w:sz w:val="24"/>
                <w:szCs w:val="24"/>
              </w:rPr>
            </w:pPr>
            <w:r>
              <w:rPr>
                <w:sz w:val="24"/>
                <w:szCs w:val="24"/>
              </w:rPr>
              <w:t>Недвижимое имущество, составляющее казну</w:t>
            </w:r>
          </w:p>
        </w:tc>
      </w:tr>
      <w:tr w:rsidR="005229E7" w:rsidTr="00DB7894">
        <w:tc>
          <w:tcPr>
            <w:tcW w:w="587" w:type="dxa"/>
          </w:tcPr>
          <w:p w:rsidR="005229E7" w:rsidRPr="00DB7894" w:rsidRDefault="005229E7" w:rsidP="00DB7894">
            <w:pPr>
              <w:jc w:val="both"/>
              <w:rPr>
                <w:sz w:val="24"/>
                <w:szCs w:val="24"/>
              </w:rPr>
            </w:pPr>
            <w:r>
              <w:rPr>
                <w:sz w:val="24"/>
                <w:szCs w:val="24"/>
              </w:rPr>
              <w:t>1.1</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5</w:t>
            </w:r>
          </w:p>
        </w:tc>
        <w:tc>
          <w:tcPr>
            <w:tcW w:w="709" w:type="dxa"/>
          </w:tcPr>
          <w:p w:rsidR="005229E7" w:rsidRPr="00DB7894" w:rsidRDefault="005229E7" w:rsidP="00DB7894">
            <w:pPr>
              <w:jc w:val="both"/>
              <w:rPr>
                <w:sz w:val="24"/>
                <w:szCs w:val="24"/>
              </w:rPr>
            </w:pPr>
            <w:r>
              <w:rPr>
                <w:sz w:val="24"/>
                <w:szCs w:val="24"/>
              </w:rPr>
              <w:t>1</w:t>
            </w:r>
          </w:p>
        </w:tc>
        <w:tc>
          <w:tcPr>
            <w:tcW w:w="992" w:type="dxa"/>
          </w:tcPr>
          <w:p w:rsidR="005229E7" w:rsidRPr="00DB7894" w:rsidRDefault="005229E7" w:rsidP="00DB7894">
            <w:pPr>
              <w:jc w:val="both"/>
              <w:rPr>
                <w:sz w:val="24"/>
                <w:szCs w:val="24"/>
              </w:rPr>
            </w:pPr>
            <w:r>
              <w:rPr>
                <w:sz w:val="24"/>
                <w:szCs w:val="24"/>
              </w:rPr>
              <w:t>1</w:t>
            </w:r>
          </w:p>
        </w:tc>
        <w:tc>
          <w:tcPr>
            <w:tcW w:w="5492" w:type="dxa"/>
          </w:tcPr>
          <w:p w:rsidR="005229E7" w:rsidRPr="00DB7894" w:rsidRDefault="005229E7" w:rsidP="00DB7894">
            <w:pPr>
              <w:jc w:val="both"/>
              <w:rPr>
                <w:sz w:val="24"/>
                <w:szCs w:val="24"/>
              </w:rPr>
            </w:pPr>
            <w:r>
              <w:rPr>
                <w:sz w:val="24"/>
                <w:szCs w:val="24"/>
              </w:rPr>
              <w:t>Жилые помещения</w:t>
            </w:r>
          </w:p>
        </w:tc>
      </w:tr>
      <w:tr w:rsidR="005229E7" w:rsidTr="00DB7894">
        <w:tc>
          <w:tcPr>
            <w:tcW w:w="587" w:type="dxa"/>
          </w:tcPr>
          <w:p w:rsidR="005229E7" w:rsidRPr="00DB7894" w:rsidRDefault="005229E7" w:rsidP="00DB7894">
            <w:pPr>
              <w:jc w:val="both"/>
              <w:rPr>
                <w:sz w:val="24"/>
                <w:szCs w:val="24"/>
              </w:rPr>
            </w:pPr>
            <w:r>
              <w:rPr>
                <w:sz w:val="24"/>
                <w:szCs w:val="24"/>
              </w:rPr>
              <w:t>1.2</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5</w:t>
            </w:r>
          </w:p>
        </w:tc>
        <w:tc>
          <w:tcPr>
            <w:tcW w:w="709" w:type="dxa"/>
          </w:tcPr>
          <w:p w:rsidR="005229E7" w:rsidRPr="00DB7894" w:rsidRDefault="005229E7" w:rsidP="00DB7894">
            <w:pPr>
              <w:jc w:val="both"/>
              <w:rPr>
                <w:sz w:val="24"/>
                <w:szCs w:val="24"/>
              </w:rPr>
            </w:pPr>
            <w:r>
              <w:rPr>
                <w:sz w:val="24"/>
                <w:szCs w:val="24"/>
              </w:rPr>
              <w:t>1</w:t>
            </w:r>
          </w:p>
        </w:tc>
        <w:tc>
          <w:tcPr>
            <w:tcW w:w="992" w:type="dxa"/>
          </w:tcPr>
          <w:p w:rsidR="005229E7" w:rsidRPr="00DB7894" w:rsidRDefault="005229E7" w:rsidP="00DB7894">
            <w:pPr>
              <w:jc w:val="both"/>
              <w:rPr>
                <w:sz w:val="24"/>
                <w:szCs w:val="24"/>
              </w:rPr>
            </w:pPr>
            <w:r>
              <w:rPr>
                <w:sz w:val="24"/>
                <w:szCs w:val="24"/>
              </w:rPr>
              <w:t>2</w:t>
            </w:r>
          </w:p>
        </w:tc>
        <w:tc>
          <w:tcPr>
            <w:tcW w:w="5492" w:type="dxa"/>
          </w:tcPr>
          <w:p w:rsidR="005229E7" w:rsidRPr="00DB7894" w:rsidRDefault="005229E7" w:rsidP="00DB7894">
            <w:pPr>
              <w:jc w:val="both"/>
              <w:rPr>
                <w:sz w:val="24"/>
                <w:szCs w:val="24"/>
              </w:rPr>
            </w:pPr>
            <w:r>
              <w:rPr>
                <w:sz w:val="24"/>
                <w:szCs w:val="24"/>
              </w:rPr>
              <w:t>Нежилые помещения (здания, сооружения)</w:t>
            </w:r>
          </w:p>
        </w:tc>
      </w:tr>
      <w:tr w:rsidR="005229E7" w:rsidTr="00DB7894">
        <w:tc>
          <w:tcPr>
            <w:tcW w:w="587" w:type="dxa"/>
          </w:tcPr>
          <w:p w:rsidR="005229E7" w:rsidRPr="00DB7894" w:rsidRDefault="005229E7" w:rsidP="00DB7894">
            <w:pPr>
              <w:jc w:val="both"/>
              <w:rPr>
                <w:sz w:val="24"/>
                <w:szCs w:val="24"/>
              </w:rPr>
            </w:pPr>
            <w:r>
              <w:rPr>
                <w:sz w:val="24"/>
                <w:szCs w:val="24"/>
              </w:rPr>
              <w:t>2.</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5</w:t>
            </w:r>
          </w:p>
        </w:tc>
        <w:tc>
          <w:tcPr>
            <w:tcW w:w="709" w:type="dxa"/>
          </w:tcPr>
          <w:p w:rsidR="005229E7" w:rsidRPr="00DB7894" w:rsidRDefault="005229E7" w:rsidP="00DB7894">
            <w:pPr>
              <w:jc w:val="both"/>
              <w:rPr>
                <w:sz w:val="24"/>
                <w:szCs w:val="24"/>
              </w:rPr>
            </w:pPr>
            <w:r>
              <w:rPr>
                <w:sz w:val="24"/>
                <w:szCs w:val="24"/>
              </w:rPr>
              <w:t>2</w:t>
            </w:r>
          </w:p>
        </w:tc>
        <w:tc>
          <w:tcPr>
            <w:tcW w:w="992" w:type="dxa"/>
          </w:tcPr>
          <w:p w:rsidR="005229E7" w:rsidRPr="00DB7894" w:rsidRDefault="005229E7" w:rsidP="00DB7894">
            <w:pPr>
              <w:jc w:val="both"/>
              <w:rPr>
                <w:sz w:val="24"/>
                <w:szCs w:val="24"/>
              </w:rPr>
            </w:pPr>
            <w:r>
              <w:rPr>
                <w:sz w:val="24"/>
                <w:szCs w:val="24"/>
              </w:rPr>
              <w:t>0</w:t>
            </w:r>
          </w:p>
        </w:tc>
        <w:tc>
          <w:tcPr>
            <w:tcW w:w="5492" w:type="dxa"/>
          </w:tcPr>
          <w:p w:rsidR="005229E7" w:rsidRPr="00DB7894" w:rsidRDefault="005229E7" w:rsidP="00DB7894">
            <w:pPr>
              <w:jc w:val="both"/>
              <w:rPr>
                <w:sz w:val="24"/>
                <w:szCs w:val="24"/>
              </w:rPr>
            </w:pPr>
            <w:r>
              <w:rPr>
                <w:sz w:val="24"/>
                <w:szCs w:val="24"/>
              </w:rPr>
              <w:t>Движимое имущество, составляющее казну</w:t>
            </w:r>
          </w:p>
        </w:tc>
      </w:tr>
      <w:tr w:rsidR="005229E7" w:rsidTr="00DB7894">
        <w:tc>
          <w:tcPr>
            <w:tcW w:w="587" w:type="dxa"/>
          </w:tcPr>
          <w:p w:rsidR="005229E7" w:rsidRPr="00DB7894" w:rsidRDefault="005229E7" w:rsidP="00DB7894">
            <w:pPr>
              <w:jc w:val="both"/>
              <w:rPr>
                <w:sz w:val="24"/>
                <w:szCs w:val="24"/>
              </w:rPr>
            </w:pPr>
            <w:r>
              <w:rPr>
                <w:sz w:val="24"/>
                <w:szCs w:val="24"/>
              </w:rPr>
              <w:t>2.1</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5</w:t>
            </w:r>
          </w:p>
        </w:tc>
        <w:tc>
          <w:tcPr>
            <w:tcW w:w="709" w:type="dxa"/>
          </w:tcPr>
          <w:p w:rsidR="005229E7" w:rsidRPr="00DB7894" w:rsidRDefault="005229E7" w:rsidP="00DB7894">
            <w:pPr>
              <w:jc w:val="both"/>
              <w:rPr>
                <w:sz w:val="24"/>
                <w:szCs w:val="24"/>
              </w:rPr>
            </w:pPr>
            <w:r>
              <w:rPr>
                <w:sz w:val="24"/>
                <w:szCs w:val="24"/>
              </w:rPr>
              <w:t>2</w:t>
            </w:r>
          </w:p>
        </w:tc>
        <w:tc>
          <w:tcPr>
            <w:tcW w:w="992" w:type="dxa"/>
          </w:tcPr>
          <w:p w:rsidR="005229E7" w:rsidRPr="00DB7894" w:rsidRDefault="005229E7" w:rsidP="00DB7894">
            <w:pPr>
              <w:jc w:val="both"/>
              <w:rPr>
                <w:sz w:val="24"/>
                <w:szCs w:val="24"/>
              </w:rPr>
            </w:pPr>
            <w:r>
              <w:rPr>
                <w:sz w:val="24"/>
                <w:szCs w:val="24"/>
              </w:rPr>
              <w:t>1</w:t>
            </w:r>
          </w:p>
        </w:tc>
        <w:tc>
          <w:tcPr>
            <w:tcW w:w="5492" w:type="dxa"/>
          </w:tcPr>
          <w:p w:rsidR="005229E7" w:rsidRPr="00DB7894" w:rsidRDefault="005229E7" w:rsidP="00DB7894">
            <w:pPr>
              <w:jc w:val="both"/>
              <w:rPr>
                <w:sz w:val="24"/>
                <w:szCs w:val="24"/>
              </w:rPr>
            </w:pPr>
            <w:r>
              <w:rPr>
                <w:sz w:val="24"/>
                <w:szCs w:val="24"/>
              </w:rPr>
              <w:t>Машины и оборудование</w:t>
            </w:r>
          </w:p>
        </w:tc>
      </w:tr>
      <w:tr w:rsidR="005229E7" w:rsidTr="00DB7894">
        <w:tc>
          <w:tcPr>
            <w:tcW w:w="587" w:type="dxa"/>
          </w:tcPr>
          <w:p w:rsidR="005229E7" w:rsidRPr="00DB7894" w:rsidRDefault="005229E7" w:rsidP="00DB7894">
            <w:pPr>
              <w:jc w:val="both"/>
              <w:rPr>
                <w:sz w:val="24"/>
                <w:szCs w:val="24"/>
              </w:rPr>
            </w:pPr>
            <w:r>
              <w:rPr>
                <w:sz w:val="24"/>
                <w:szCs w:val="24"/>
              </w:rPr>
              <w:t>2.2</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5</w:t>
            </w:r>
          </w:p>
        </w:tc>
        <w:tc>
          <w:tcPr>
            <w:tcW w:w="709" w:type="dxa"/>
          </w:tcPr>
          <w:p w:rsidR="005229E7" w:rsidRPr="00DB7894" w:rsidRDefault="005229E7" w:rsidP="00DB7894">
            <w:pPr>
              <w:jc w:val="both"/>
              <w:rPr>
                <w:sz w:val="24"/>
                <w:szCs w:val="24"/>
              </w:rPr>
            </w:pPr>
            <w:r>
              <w:rPr>
                <w:sz w:val="24"/>
                <w:szCs w:val="24"/>
              </w:rPr>
              <w:t>2</w:t>
            </w:r>
          </w:p>
        </w:tc>
        <w:tc>
          <w:tcPr>
            <w:tcW w:w="992" w:type="dxa"/>
          </w:tcPr>
          <w:p w:rsidR="005229E7" w:rsidRPr="00DB7894" w:rsidRDefault="005229E7" w:rsidP="00DB7894">
            <w:pPr>
              <w:jc w:val="both"/>
              <w:rPr>
                <w:sz w:val="24"/>
                <w:szCs w:val="24"/>
              </w:rPr>
            </w:pPr>
            <w:r>
              <w:rPr>
                <w:sz w:val="24"/>
                <w:szCs w:val="24"/>
              </w:rPr>
              <w:t>2</w:t>
            </w:r>
          </w:p>
        </w:tc>
        <w:tc>
          <w:tcPr>
            <w:tcW w:w="5492" w:type="dxa"/>
          </w:tcPr>
          <w:p w:rsidR="005229E7" w:rsidRPr="00DB7894" w:rsidRDefault="005229E7" w:rsidP="00DB7894">
            <w:pPr>
              <w:jc w:val="both"/>
              <w:rPr>
                <w:sz w:val="24"/>
                <w:szCs w:val="24"/>
              </w:rPr>
            </w:pPr>
            <w:r>
              <w:rPr>
                <w:sz w:val="24"/>
                <w:szCs w:val="24"/>
              </w:rPr>
              <w:t>Транспортные средства</w:t>
            </w:r>
          </w:p>
        </w:tc>
      </w:tr>
      <w:tr w:rsidR="005229E7" w:rsidTr="00DB7894">
        <w:tc>
          <w:tcPr>
            <w:tcW w:w="587" w:type="dxa"/>
          </w:tcPr>
          <w:p w:rsidR="005229E7" w:rsidRPr="00DB7894" w:rsidRDefault="005229E7" w:rsidP="00DB7894">
            <w:pPr>
              <w:jc w:val="both"/>
              <w:rPr>
                <w:sz w:val="24"/>
                <w:szCs w:val="24"/>
              </w:rPr>
            </w:pPr>
            <w:r>
              <w:rPr>
                <w:sz w:val="24"/>
                <w:szCs w:val="24"/>
              </w:rPr>
              <w:t>2.3</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5</w:t>
            </w:r>
          </w:p>
        </w:tc>
        <w:tc>
          <w:tcPr>
            <w:tcW w:w="709" w:type="dxa"/>
          </w:tcPr>
          <w:p w:rsidR="005229E7" w:rsidRPr="00DB7894" w:rsidRDefault="005229E7" w:rsidP="00DB7894">
            <w:pPr>
              <w:jc w:val="both"/>
              <w:rPr>
                <w:sz w:val="24"/>
                <w:szCs w:val="24"/>
              </w:rPr>
            </w:pPr>
            <w:r>
              <w:rPr>
                <w:sz w:val="24"/>
                <w:szCs w:val="24"/>
              </w:rPr>
              <w:t>2</w:t>
            </w:r>
          </w:p>
        </w:tc>
        <w:tc>
          <w:tcPr>
            <w:tcW w:w="992" w:type="dxa"/>
          </w:tcPr>
          <w:p w:rsidR="005229E7" w:rsidRPr="00DB7894" w:rsidRDefault="005229E7" w:rsidP="00DB7894">
            <w:pPr>
              <w:jc w:val="both"/>
              <w:rPr>
                <w:sz w:val="24"/>
                <w:szCs w:val="24"/>
              </w:rPr>
            </w:pPr>
            <w:r>
              <w:rPr>
                <w:sz w:val="24"/>
                <w:szCs w:val="24"/>
              </w:rPr>
              <w:t>3</w:t>
            </w:r>
          </w:p>
        </w:tc>
        <w:tc>
          <w:tcPr>
            <w:tcW w:w="5492" w:type="dxa"/>
          </w:tcPr>
          <w:p w:rsidR="005229E7" w:rsidRPr="00DB7894" w:rsidRDefault="005229E7" w:rsidP="00DB7894">
            <w:pPr>
              <w:jc w:val="both"/>
              <w:rPr>
                <w:sz w:val="24"/>
                <w:szCs w:val="24"/>
              </w:rPr>
            </w:pPr>
            <w:r>
              <w:rPr>
                <w:sz w:val="24"/>
                <w:szCs w:val="24"/>
              </w:rPr>
              <w:t>Инвентарь производственный и хозяйственный</w:t>
            </w:r>
          </w:p>
        </w:tc>
      </w:tr>
      <w:tr w:rsidR="005229E7" w:rsidTr="00DB7894">
        <w:tc>
          <w:tcPr>
            <w:tcW w:w="587" w:type="dxa"/>
          </w:tcPr>
          <w:p w:rsidR="005229E7" w:rsidRPr="00DB7894" w:rsidRDefault="005229E7" w:rsidP="00DB7894">
            <w:pPr>
              <w:jc w:val="both"/>
              <w:rPr>
                <w:sz w:val="24"/>
                <w:szCs w:val="24"/>
              </w:rPr>
            </w:pPr>
            <w:r>
              <w:rPr>
                <w:sz w:val="24"/>
                <w:szCs w:val="24"/>
              </w:rPr>
              <w:t>2.4</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5</w:t>
            </w:r>
          </w:p>
        </w:tc>
        <w:tc>
          <w:tcPr>
            <w:tcW w:w="709" w:type="dxa"/>
          </w:tcPr>
          <w:p w:rsidR="005229E7" w:rsidRPr="00DB7894" w:rsidRDefault="005229E7" w:rsidP="00DB7894">
            <w:pPr>
              <w:jc w:val="both"/>
              <w:rPr>
                <w:sz w:val="24"/>
                <w:szCs w:val="24"/>
              </w:rPr>
            </w:pPr>
            <w:r>
              <w:rPr>
                <w:sz w:val="24"/>
                <w:szCs w:val="24"/>
              </w:rPr>
              <w:t>2</w:t>
            </w:r>
          </w:p>
        </w:tc>
        <w:tc>
          <w:tcPr>
            <w:tcW w:w="992" w:type="dxa"/>
          </w:tcPr>
          <w:p w:rsidR="005229E7" w:rsidRPr="00DB7894" w:rsidRDefault="005229E7" w:rsidP="00DB7894">
            <w:pPr>
              <w:jc w:val="both"/>
              <w:rPr>
                <w:sz w:val="24"/>
                <w:szCs w:val="24"/>
              </w:rPr>
            </w:pPr>
            <w:r>
              <w:rPr>
                <w:sz w:val="24"/>
                <w:szCs w:val="24"/>
              </w:rPr>
              <w:t>4</w:t>
            </w:r>
          </w:p>
        </w:tc>
        <w:tc>
          <w:tcPr>
            <w:tcW w:w="5492" w:type="dxa"/>
          </w:tcPr>
          <w:p w:rsidR="005229E7" w:rsidRPr="00DB7894" w:rsidRDefault="005229E7" w:rsidP="00DB7894">
            <w:pPr>
              <w:jc w:val="both"/>
              <w:rPr>
                <w:sz w:val="24"/>
                <w:szCs w:val="24"/>
              </w:rPr>
            </w:pPr>
            <w:r>
              <w:rPr>
                <w:sz w:val="24"/>
                <w:szCs w:val="24"/>
              </w:rPr>
              <w:t>Биологические ресурсы</w:t>
            </w:r>
          </w:p>
        </w:tc>
      </w:tr>
      <w:tr w:rsidR="005229E7" w:rsidTr="00DB7894">
        <w:tc>
          <w:tcPr>
            <w:tcW w:w="587" w:type="dxa"/>
          </w:tcPr>
          <w:p w:rsidR="005229E7" w:rsidRPr="00DB7894" w:rsidRDefault="005229E7" w:rsidP="00DB7894">
            <w:pPr>
              <w:jc w:val="both"/>
              <w:rPr>
                <w:sz w:val="24"/>
                <w:szCs w:val="24"/>
              </w:rPr>
            </w:pPr>
            <w:r>
              <w:rPr>
                <w:sz w:val="24"/>
                <w:szCs w:val="24"/>
              </w:rPr>
              <w:t>2.5</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5</w:t>
            </w:r>
          </w:p>
        </w:tc>
        <w:tc>
          <w:tcPr>
            <w:tcW w:w="709" w:type="dxa"/>
          </w:tcPr>
          <w:p w:rsidR="005229E7" w:rsidRPr="00DB7894" w:rsidRDefault="005229E7" w:rsidP="00DB7894">
            <w:pPr>
              <w:jc w:val="both"/>
              <w:rPr>
                <w:sz w:val="24"/>
                <w:szCs w:val="24"/>
              </w:rPr>
            </w:pPr>
            <w:r>
              <w:rPr>
                <w:sz w:val="24"/>
                <w:szCs w:val="24"/>
              </w:rPr>
              <w:t>2</w:t>
            </w:r>
          </w:p>
        </w:tc>
        <w:tc>
          <w:tcPr>
            <w:tcW w:w="992" w:type="dxa"/>
          </w:tcPr>
          <w:p w:rsidR="005229E7" w:rsidRPr="00DB7894" w:rsidRDefault="005229E7" w:rsidP="00DB7894">
            <w:pPr>
              <w:jc w:val="both"/>
              <w:rPr>
                <w:sz w:val="24"/>
                <w:szCs w:val="24"/>
              </w:rPr>
            </w:pPr>
            <w:r>
              <w:rPr>
                <w:sz w:val="24"/>
                <w:szCs w:val="24"/>
              </w:rPr>
              <w:t>5</w:t>
            </w:r>
          </w:p>
        </w:tc>
        <w:tc>
          <w:tcPr>
            <w:tcW w:w="5492" w:type="dxa"/>
          </w:tcPr>
          <w:p w:rsidR="005229E7" w:rsidRPr="00DB7894" w:rsidRDefault="005229E7" w:rsidP="00DB7894">
            <w:pPr>
              <w:jc w:val="both"/>
              <w:rPr>
                <w:sz w:val="24"/>
                <w:szCs w:val="24"/>
              </w:rPr>
            </w:pPr>
            <w:r>
              <w:rPr>
                <w:sz w:val="24"/>
                <w:szCs w:val="24"/>
              </w:rPr>
              <w:t>Прочие нефинансовые активы</w:t>
            </w:r>
          </w:p>
        </w:tc>
      </w:tr>
      <w:tr w:rsidR="005229E7" w:rsidTr="00DB7894">
        <w:tc>
          <w:tcPr>
            <w:tcW w:w="587" w:type="dxa"/>
          </w:tcPr>
          <w:p w:rsidR="005229E7" w:rsidRPr="00DB7894" w:rsidRDefault="005229E7" w:rsidP="00DB7894">
            <w:pPr>
              <w:jc w:val="both"/>
              <w:rPr>
                <w:sz w:val="24"/>
                <w:szCs w:val="24"/>
              </w:rPr>
            </w:pPr>
            <w:r>
              <w:rPr>
                <w:sz w:val="24"/>
                <w:szCs w:val="24"/>
              </w:rPr>
              <w:t>3.</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5</w:t>
            </w:r>
          </w:p>
        </w:tc>
        <w:tc>
          <w:tcPr>
            <w:tcW w:w="709" w:type="dxa"/>
          </w:tcPr>
          <w:p w:rsidR="005229E7" w:rsidRPr="00DB7894" w:rsidRDefault="005229E7" w:rsidP="00DB7894">
            <w:pPr>
              <w:jc w:val="both"/>
              <w:rPr>
                <w:sz w:val="24"/>
                <w:szCs w:val="24"/>
              </w:rPr>
            </w:pPr>
            <w:r>
              <w:rPr>
                <w:sz w:val="24"/>
                <w:szCs w:val="24"/>
              </w:rPr>
              <w:t>3</w:t>
            </w:r>
          </w:p>
        </w:tc>
        <w:tc>
          <w:tcPr>
            <w:tcW w:w="992" w:type="dxa"/>
          </w:tcPr>
          <w:p w:rsidR="005229E7" w:rsidRPr="00DB7894" w:rsidRDefault="005229E7" w:rsidP="00DB7894">
            <w:pPr>
              <w:jc w:val="both"/>
              <w:rPr>
                <w:sz w:val="24"/>
                <w:szCs w:val="24"/>
              </w:rPr>
            </w:pPr>
          </w:p>
        </w:tc>
        <w:tc>
          <w:tcPr>
            <w:tcW w:w="5492" w:type="dxa"/>
          </w:tcPr>
          <w:p w:rsidR="005229E7" w:rsidRPr="00DB7894" w:rsidRDefault="005229E7" w:rsidP="00DB7894">
            <w:pPr>
              <w:jc w:val="both"/>
              <w:rPr>
                <w:sz w:val="24"/>
                <w:szCs w:val="24"/>
              </w:rPr>
            </w:pPr>
            <w:r>
              <w:rPr>
                <w:sz w:val="24"/>
                <w:szCs w:val="24"/>
              </w:rPr>
              <w:t>Ценности государственных фондов</w:t>
            </w:r>
          </w:p>
        </w:tc>
      </w:tr>
      <w:tr w:rsidR="005229E7" w:rsidTr="00DB7894">
        <w:tc>
          <w:tcPr>
            <w:tcW w:w="587" w:type="dxa"/>
          </w:tcPr>
          <w:p w:rsidR="005229E7" w:rsidRPr="00DB7894" w:rsidRDefault="005229E7" w:rsidP="00DB7894">
            <w:pPr>
              <w:jc w:val="both"/>
              <w:rPr>
                <w:sz w:val="24"/>
                <w:szCs w:val="24"/>
              </w:rPr>
            </w:pPr>
            <w:r>
              <w:rPr>
                <w:sz w:val="24"/>
                <w:szCs w:val="24"/>
              </w:rPr>
              <w:t>4.</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5</w:t>
            </w:r>
          </w:p>
        </w:tc>
        <w:tc>
          <w:tcPr>
            <w:tcW w:w="709" w:type="dxa"/>
          </w:tcPr>
          <w:p w:rsidR="005229E7" w:rsidRPr="00DB7894" w:rsidRDefault="005229E7" w:rsidP="00DB7894">
            <w:pPr>
              <w:jc w:val="both"/>
              <w:rPr>
                <w:sz w:val="24"/>
                <w:szCs w:val="24"/>
              </w:rPr>
            </w:pPr>
            <w:r>
              <w:rPr>
                <w:sz w:val="24"/>
                <w:szCs w:val="24"/>
              </w:rPr>
              <w:t>4</w:t>
            </w:r>
          </w:p>
        </w:tc>
        <w:tc>
          <w:tcPr>
            <w:tcW w:w="992" w:type="dxa"/>
          </w:tcPr>
          <w:p w:rsidR="005229E7" w:rsidRPr="00DB7894" w:rsidRDefault="005229E7" w:rsidP="00DB7894">
            <w:pPr>
              <w:jc w:val="both"/>
              <w:rPr>
                <w:sz w:val="24"/>
                <w:szCs w:val="24"/>
              </w:rPr>
            </w:pPr>
          </w:p>
        </w:tc>
        <w:tc>
          <w:tcPr>
            <w:tcW w:w="5492" w:type="dxa"/>
          </w:tcPr>
          <w:p w:rsidR="005229E7" w:rsidRPr="00DB7894" w:rsidRDefault="005229E7" w:rsidP="00DB7894">
            <w:pPr>
              <w:jc w:val="both"/>
              <w:rPr>
                <w:sz w:val="24"/>
                <w:szCs w:val="24"/>
              </w:rPr>
            </w:pPr>
            <w:r>
              <w:rPr>
                <w:sz w:val="24"/>
                <w:szCs w:val="24"/>
              </w:rPr>
              <w:t xml:space="preserve">Нематериальные активы, составляющие казну </w:t>
            </w:r>
          </w:p>
        </w:tc>
      </w:tr>
      <w:tr w:rsidR="005229E7" w:rsidTr="00DB7894">
        <w:tc>
          <w:tcPr>
            <w:tcW w:w="587" w:type="dxa"/>
          </w:tcPr>
          <w:p w:rsidR="005229E7" w:rsidRPr="00DB7894" w:rsidRDefault="005229E7" w:rsidP="00DB7894">
            <w:pPr>
              <w:jc w:val="both"/>
              <w:rPr>
                <w:sz w:val="24"/>
                <w:szCs w:val="24"/>
              </w:rPr>
            </w:pPr>
            <w:r>
              <w:rPr>
                <w:sz w:val="24"/>
                <w:szCs w:val="24"/>
              </w:rPr>
              <w:t>5.</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5</w:t>
            </w:r>
          </w:p>
        </w:tc>
        <w:tc>
          <w:tcPr>
            <w:tcW w:w="709" w:type="dxa"/>
          </w:tcPr>
          <w:p w:rsidR="005229E7" w:rsidRPr="00DB7894" w:rsidRDefault="005229E7" w:rsidP="00DB7894">
            <w:pPr>
              <w:jc w:val="both"/>
              <w:rPr>
                <w:sz w:val="24"/>
                <w:szCs w:val="24"/>
              </w:rPr>
            </w:pPr>
            <w:r>
              <w:rPr>
                <w:sz w:val="24"/>
                <w:szCs w:val="24"/>
              </w:rPr>
              <w:t>5</w:t>
            </w:r>
          </w:p>
        </w:tc>
        <w:tc>
          <w:tcPr>
            <w:tcW w:w="992" w:type="dxa"/>
          </w:tcPr>
          <w:p w:rsidR="005229E7" w:rsidRPr="00DB7894" w:rsidRDefault="005229E7" w:rsidP="00DB7894">
            <w:pPr>
              <w:jc w:val="both"/>
              <w:rPr>
                <w:sz w:val="24"/>
                <w:szCs w:val="24"/>
              </w:rPr>
            </w:pPr>
            <w:r>
              <w:rPr>
                <w:sz w:val="24"/>
                <w:szCs w:val="24"/>
              </w:rPr>
              <w:t>0</w:t>
            </w:r>
          </w:p>
        </w:tc>
        <w:tc>
          <w:tcPr>
            <w:tcW w:w="5492" w:type="dxa"/>
          </w:tcPr>
          <w:p w:rsidR="005229E7" w:rsidRPr="00DB7894" w:rsidRDefault="005229E7" w:rsidP="00DB7894">
            <w:pPr>
              <w:jc w:val="both"/>
              <w:rPr>
                <w:sz w:val="24"/>
                <w:szCs w:val="24"/>
              </w:rPr>
            </w:pPr>
            <w:r>
              <w:rPr>
                <w:sz w:val="24"/>
                <w:szCs w:val="24"/>
              </w:rPr>
              <w:t>Не произведенные активы, составляющие казну</w:t>
            </w:r>
          </w:p>
        </w:tc>
      </w:tr>
      <w:tr w:rsidR="005229E7" w:rsidTr="00DB7894">
        <w:tc>
          <w:tcPr>
            <w:tcW w:w="587" w:type="dxa"/>
          </w:tcPr>
          <w:p w:rsidR="005229E7" w:rsidRPr="00DB7894" w:rsidRDefault="005229E7" w:rsidP="00DB7894">
            <w:pPr>
              <w:jc w:val="both"/>
              <w:rPr>
                <w:sz w:val="24"/>
                <w:szCs w:val="24"/>
              </w:rPr>
            </w:pPr>
            <w:r>
              <w:rPr>
                <w:sz w:val="24"/>
                <w:szCs w:val="24"/>
              </w:rPr>
              <w:t>5.1</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5</w:t>
            </w:r>
          </w:p>
        </w:tc>
        <w:tc>
          <w:tcPr>
            <w:tcW w:w="709" w:type="dxa"/>
          </w:tcPr>
          <w:p w:rsidR="005229E7" w:rsidRPr="00DB7894" w:rsidRDefault="005229E7" w:rsidP="00DB7894">
            <w:pPr>
              <w:jc w:val="both"/>
              <w:rPr>
                <w:sz w:val="24"/>
                <w:szCs w:val="24"/>
              </w:rPr>
            </w:pPr>
            <w:r>
              <w:rPr>
                <w:sz w:val="24"/>
                <w:szCs w:val="24"/>
              </w:rPr>
              <w:t>5</w:t>
            </w:r>
          </w:p>
        </w:tc>
        <w:tc>
          <w:tcPr>
            <w:tcW w:w="992" w:type="dxa"/>
          </w:tcPr>
          <w:p w:rsidR="005229E7" w:rsidRPr="00DB7894" w:rsidRDefault="005229E7" w:rsidP="00DB7894">
            <w:pPr>
              <w:jc w:val="both"/>
              <w:rPr>
                <w:sz w:val="24"/>
                <w:szCs w:val="24"/>
              </w:rPr>
            </w:pPr>
            <w:r>
              <w:rPr>
                <w:sz w:val="24"/>
                <w:szCs w:val="24"/>
              </w:rPr>
              <w:t>1</w:t>
            </w:r>
          </w:p>
        </w:tc>
        <w:tc>
          <w:tcPr>
            <w:tcW w:w="5492" w:type="dxa"/>
          </w:tcPr>
          <w:p w:rsidR="005229E7" w:rsidRPr="00DB7894" w:rsidRDefault="005229E7" w:rsidP="00DB7894">
            <w:pPr>
              <w:jc w:val="both"/>
              <w:rPr>
                <w:sz w:val="24"/>
                <w:szCs w:val="24"/>
              </w:rPr>
            </w:pPr>
            <w:r>
              <w:rPr>
                <w:sz w:val="24"/>
                <w:szCs w:val="24"/>
              </w:rPr>
              <w:t xml:space="preserve">Земля </w:t>
            </w:r>
          </w:p>
        </w:tc>
      </w:tr>
      <w:tr w:rsidR="005229E7" w:rsidTr="00DB7894">
        <w:tc>
          <w:tcPr>
            <w:tcW w:w="587" w:type="dxa"/>
          </w:tcPr>
          <w:p w:rsidR="005229E7" w:rsidRDefault="005229E7" w:rsidP="00DB7894">
            <w:pPr>
              <w:jc w:val="both"/>
              <w:rPr>
                <w:sz w:val="24"/>
                <w:szCs w:val="24"/>
              </w:rPr>
            </w:pPr>
            <w:r>
              <w:rPr>
                <w:sz w:val="24"/>
                <w:szCs w:val="24"/>
              </w:rPr>
              <w:t>5.2</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5</w:t>
            </w:r>
          </w:p>
        </w:tc>
        <w:tc>
          <w:tcPr>
            <w:tcW w:w="709" w:type="dxa"/>
          </w:tcPr>
          <w:p w:rsidR="005229E7" w:rsidRPr="00DB7894" w:rsidRDefault="005229E7" w:rsidP="00DB7894">
            <w:pPr>
              <w:jc w:val="both"/>
              <w:rPr>
                <w:sz w:val="24"/>
                <w:szCs w:val="24"/>
              </w:rPr>
            </w:pPr>
            <w:r>
              <w:rPr>
                <w:sz w:val="24"/>
                <w:szCs w:val="24"/>
              </w:rPr>
              <w:t>5</w:t>
            </w:r>
          </w:p>
        </w:tc>
        <w:tc>
          <w:tcPr>
            <w:tcW w:w="992" w:type="dxa"/>
          </w:tcPr>
          <w:p w:rsidR="005229E7" w:rsidRPr="00DB7894" w:rsidRDefault="005229E7" w:rsidP="00DB7894">
            <w:pPr>
              <w:jc w:val="both"/>
              <w:rPr>
                <w:sz w:val="24"/>
                <w:szCs w:val="24"/>
              </w:rPr>
            </w:pPr>
            <w:r>
              <w:rPr>
                <w:sz w:val="24"/>
                <w:szCs w:val="24"/>
              </w:rPr>
              <w:t>2</w:t>
            </w:r>
          </w:p>
        </w:tc>
        <w:tc>
          <w:tcPr>
            <w:tcW w:w="5492" w:type="dxa"/>
          </w:tcPr>
          <w:p w:rsidR="005229E7" w:rsidRPr="00DB7894" w:rsidRDefault="005229E7" w:rsidP="00DB7894">
            <w:pPr>
              <w:jc w:val="both"/>
              <w:rPr>
                <w:sz w:val="24"/>
                <w:szCs w:val="24"/>
              </w:rPr>
            </w:pPr>
            <w:r>
              <w:rPr>
                <w:sz w:val="24"/>
                <w:szCs w:val="24"/>
              </w:rPr>
              <w:t>Ресурсы недр</w:t>
            </w:r>
          </w:p>
        </w:tc>
      </w:tr>
      <w:tr w:rsidR="005229E7" w:rsidTr="00DB7894">
        <w:tc>
          <w:tcPr>
            <w:tcW w:w="587" w:type="dxa"/>
          </w:tcPr>
          <w:p w:rsidR="005229E7" w:rsidRDefault="005229E7" w:rsidP="00DB7894">
            <w:pPr>
              <w:jc w:val="both"/>
              <w:rPr>
                <w:sz w:val="24"/>
                <w:szCs w:val="24"/>
              </w:rPr>
            </w:pPr>
            <w:r>
              <w:rPr>
                <w:sz w:val="24"/>
                <w:szCs w:val="24"/>
              </w:rPr>
              <w:t>5.3</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5</w:t>
            </w:r>
          </w:p>
        </w:tc>
        <w:tc>
          <w:tcPr>
            <w:tcW w:w="709" w:type="dxa"/>
          </w:tcPr>
          <w:p w:rsidR="005229E7" w:rsidRPr="00DB7894" w:rsidRDefault="005229E7" w:rsidP="00DB7894">
            <w:pPr>
              <w:jc w:val="both"/>
              <w:rPr>
                <w:sz w:val="24"/>
                <w:szCs w:val="24"/>
              </w:rPr>
            </w:pPr>
            <w:r>
              <w:rPr>
                <w:sz w:val="24"/>
                <w:szCs w:val="24"/>
              </w:rPr>
              <w:t>5</w:t>
            </w:r>
          </w:p>
        </w:tc>
        <w:tc>
          <w:tcPr>
            <w:tcW w:w="992" w:type="dxa"/>
          </w:tcPr>
          <w:p w:rsidR="005229E7" w:rsidRPr="00DB7894" w:rsidRDefault="005229E7" w:rsidP="00DB7894">
            <w:pPr>
              <w:jc w:val="both"/>
              <w:rPr>
                <w:sz w:val="24"/>
                <w:szCs w:val="24"/>
              </w:rPr>
            </w:pPr>
            <w:r>
              <w:rPr>
                <w:sz w:val="24"/>
                <w:szCs w:val="24"/>
              </w:rPr>
              <w:t>3</w:t>
            </w:r>
          </w:p>
        </w:tc>
        <w:tc>
          <w:tcPr>
            <w:tcW w:w="5492" w:type="dxa"/>
          </w:tcPr>
          <w:p w:rsidR="005229E7" w:rsidRPr="00DB7894" w:rsidRDefault="005229E7" w:rsidP="00DB7894">
            <w:pPr>
              <w:jc w:val="both"/>
              <w:rPr>
                <w:sz w:val="24"/>
                <w:szCs w:val="24"/>
              </w:rPr>
            </w:pPr>
            <w:r>
              <w:rPr>
                <w:sz w:val="24"/>
                <w:szCs w:val="24"/>
              </w:rPr>
              <w:t>Прочие не произведенные активы</w:t>
            </w:r>
          </w:p>
        </w:tc>
      </w:tr>
      <w:tr w:rsidR="005229E7" w:rsidTr="00DB7894">
        <w:tc>
          <w:tcPr>
            <w:tcW w:w="587" w:type="dxa"/>
          </w:tcPr>
          <w:p w:rsidR="005229E7" w:rsidRDefault="005229E7" w:rsidP="00DB7894">
            <w:pPr>
              <w:jc w:val="both"/>
              <w:rPr>
                <w:sz w:val="24"/>
                <w:szCs w:val="24"/>
              </w:rPr>
            </w:pPr>
            <w:r>
              <w:rPr>
                <w:sz w:val="24"/>
                <w:szCs w:val="24"/>
              </w:rPr>
              <w:t>6.</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5</w:t>
            </w:r>
          </w:p>
        </w:tc>
        <w:tc>
          <w:tcPr>
            <w:tcW w:w="709" w:type="dxa"/>
          </w:tcPr>
          <w:p w:rsidR="005229E7" w:rsidRPr="00DB7894" w:rsidRDefault="005229E7" w:rsidP="00DB7894">
            <w:pPr>
              <w:jc w:val="both"/>
              <w:rPr>
                <w:sz w:val="24"/>
                <w:szCs w:val="24"/>
              </w:rPr>
            </w:pPr>
            <w:r>
              <w:rPr>
                <w:sz w:val="24"/>
                <w:szCs w:val="24"/>
              </w:rPr>
              <w:t>6</w:t>
            </w:r>
          </w:p>
        </w:tc>
        <w:tc>
          <w:tcPr>
            <w:tcW w:w="992" w:type="dxa"/>
          </w:tcPr>
          <w:p w:rsidR="005229E7" w:rsidRPr="00DB7894" w:rsidRDefault="005229E7" w:rsidP="00DB7894">
            <w:pPr>
              <w:jc w:val="both"/>
              <w:rPr>
                <w:sz w:val="24"/>
                <w:szCs w:val="24"/>
              </w:rPr>
            </w:pPr>
          </w:p>
        </w:tc>
        <w:tc>
          <w:tcPr>
            <w:tcW w:w="5492" w:type="dxa"/>
          </w:tcPr>
          <w:p w:rsidR="005229E7" w:rsidRPr="00DB7894" w:rsidRDefault="005229E7" w:rsidP="00DB7894">
            <w:pPr>
              <w:jc w:val="both"/>
              <w:rPr>
                <w:sz w:val="24"/>
                <w:szCs w:val="24"/>
              </w:rPr>
            </w:pPr>
            <w:r>
              <w:rPr>
                <w:sz w:val="24"/>
                <w:szCs w:val="24"/>
              </w:rPr>
              <w:t>Материальные запасы, составляющие казну</w:t>
            </w:r>
          </w:p>
        </w:tc>
      </w:tr>
      <w:tr w:rsidR="005229E7" w:rsidTr="00DB7894">
        <w:tc>
          <w:tcPr>
            <w:tcW w:w="587" w:type="dxa"/>
          </w:tcPr>
          <w:p w:rsidR="005229E7" w:rsidRDefault="005229E7" w:rsidP="00DB7894">
            <w:pPr>
              <w:jc w:val="both"/>
              <w:rPr>
                <w:sz w:val="24"/>
                <w:szCs w:val="24"/>
              </w:rPr>
            </w:pPr>
            <w:r>
              <w:rPr>
                <w:sz w:val="24"/>
                <w:szCs w:val="24"/>
              </w:rPr>
              <w:t>7.</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5</w:t>
            </w:r>
          </w:p>
        </w:tc>
        <w:tc>
          <w:tcPr>
            <w:tcW w:w="709" w:type="dxa"/>
          </w:tcPr>
          <w:p w:rsidR="005229E7" w:rsidRPr="00DB7894" w:rsidRDefault="005229E7" w:rsidP="00DB7894">
            <w:pPr>
              <w:jc w:val="both"/>
              <w:rPr>
                <w:sz w:val="24"/>
                <w:szCs w:val="24"/>
              </w:rPr>
            </w:pPr>
            <w:r>
              <w:rPr>
                <w:sz w:val="24"/>
                <w:szCs w:val="24"/>
              </w:rPr>
              <w:t>7</w:t>
            </w:r>
          </w:p>
        </w:tc>
        <w:tc>
          <w:tcPr>
            <w:tcW w:w="992" w:type="dxa"/>
          </w:tcPr>
          <w:p w:rsidR="005229E7" w:rsidRPr="00DB7894" w:rsidRDefault="005229E7" w:rsidP="00DB7894">
            <w:pPr>
              <w:jc w:val="both"/>
              <w:rPr>
                <w:sz w:val="24"/>
                <w:szCs w:val="24"/>
              </w:rPr>
            </w:pPr>
          </w:p>
        </w:tc>
        <w:tc>
          <w:tcPr>
            <w:tcW w:w="5492" w:type="dxa"/>
          </w:tcPr>
          <w:p w:rsidR="005229E7" w:rsidRPr="00DB7894" w:rsidRDefault="0046198D" w:rsidP="00DB7894">
            <w:pPr>
              <w:jc w:val="both"/>
              <w:rPr>
                <w:sz w:val="24"/>
                <w:szCs w:val="24"/>
              </w:rPr>
            </w:pPr>
            <w:r>
              <w:rPr>
                <w:sz w:val="24"/>
                <w:szCs w:val="24"/>
              </w:rPr>
              <w:t>Прочие активы, составляющие казну</w:t>
            </w:r>
          </w:p>
        </w:tc>
      </w:tr>
      <w:tr w:rsidR="005229E7" w:rsidTr="00DB7894">
        <w:tc>
          <w:tcPr>
            <w:tcW w:w="587" w:type="dxa"/>
          </w:tcPr>
          <w:p w:rsidR="005229E7" w:rsidRDefault="005229E7" w:rsidP="00DB7894">
            <w:pPr>
              <w:jc w:val="both"/>
              <w:rPr>
                <w:sz w:val="24"/>
                <w:szCs w:val="24"/>
              </w:rPr>
            </w:pPr>
            <w:r>
              <w:rPr>
                <w:sz w:val="24"/>
                <w:szCs w:val="24"/>
              </w:rPr>
              <w:t>8.</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9</w:t>
            </w:r>
          </w:p>
        </w:tc>
        <w:tc>
          <w:tcPr>
            <w:tcW w:w="709" w:type="dxa"/>
          </w:tcPr>
          <w:p w:rsidR="005229E7" w:rsidRPr="00DB7894" w:rsidRDefault="005229E7" w:rsidP="00DB7894">
            <w:pPr>
              <w:jc w:val="both"/>
              <w:rPr>
                <w:sz w:val="24"/>
                <w:szCs w:val="24"/>
              </w:rPr>
            </w:pPr>
            <w:r>
              <w:rPr>
                <w:sz w:val="24"/>
                <w:szCs w:val="24"/>
              </w:rPr>
              <w:t>0</w:t>
            </w:r>
          </w:p>
        </w:tc>
        <w:tc>
          <w:tcPr>
            <w:tcW w:w="992" w:type="dxa"/>
          </w:tcPr>
          <w:p w:rsidR="005229E7" w:rsidRPr="00DB7894" w:rsidRDefault="005229E7" w:rsidP="00DB7894">
            <w:pPr>
              <w:jc w:val="both"/>
              <w:rPr>
                <w:sz w:val="24"/>
                <w:szCs w:val="24"/>
              </w:rPr>
            </w:pPr>
          </w:p>
        </w:tc>
        <w:tc>
          <w:tcPr>
            <w:tcW w:w="5492" w:type="dxa"/>
          </w:tcPr>
          <w:p w:rsidR="005229E7" w:rsidRPr="00DB7894" w:rsidRDefault="0046198D" w:rsidP="00DB7894">
            <w:pPr>
              <w:jc w:val="both"/>
              <w:rPr>
                <w:sz w:val="24"/>
                <w:szCs w:val="24"/>
              </w:rPr>
            </w:pPr>
            <w:r>
              <w:rPr>
                <w:sz w:val="24"/>
                <w:szCs w:val="24"/>
              </w:rPr>
              <w:t>Нефинансовые активы, составляющие казну в концессии</w:t>
            </w:r>
          </w:p>
        </w:tc>
      </w:tr>
      <w:tr w:rsidR="005229E7" w:rsidTr="00DB7894">
        <w:tc>
          <w:tcPr>
            <w:tcW w:w="587" w:type="dxa"/>
          </w:tcPr>
          <w:p w:rsidR="005229E7" w:rsidRDefault="005229E7" w:rsidP="00DB7894">
            <w:pPr>
              <w:jc w:val="both"/>
              <w:rPr>
                <w:sz w:val="24"/>
                <w:szCs w:val="24"/>
              </w:rPr>
            </w:pPr>
            <w:r>
              <w:rPr>
                <w:sz w:val="24"/>
                <w:szCs w:val="24"/>
              </w:rPr>
              <w:t>8.1</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9</w:t>
            </w:r>
          </w:p>
        </w:tc>
        <w:tc>
          <w:tcPr>
            <w:tcW w:w="709" w:type="dxa"/>
          </w:tcPr>
          <w:p w:rsidR="005229E7" w:rsidRPr="00DB7894" w:rsidRDefault="005229E7" w:rsidP="00DB7894">
            <w:pPr>
              <w:jc w:val="both"/>
              <w:rPr>
                <w:sz w:val="24"/>
                <w:szCs w:val="24"/>
              </w:rPr>
            </w:pPr>
            <w:r>
              <w:rPr>
                <w:sz w:val="24"/>
                <w:szCs w:val="24"/>
              </w:rPr>
              <w:t>1</w:t>
            </w:r>
          </w:p>
        </w:tc>
        <w:tc>
          <w:tcPr>
            <w:tcW w:w="992" w:type="dxa"/>
          </w:tcPr>
          <w:p w:rsidR="005229E7" w:rsidRPr="00DB7894" w:rsidRDefault="005229E7" w:rsidP="00DB7894">
            <w:pPr>
              <w:jc w:val="both"/>
              <w:rPr>
                <w:sz w:val="24"/>
                <w:szCs w:val="24"/>
              </w:rPr>
            </w:pPr>
          </w:p>
        </w:tc>
        <w:tc>
          <w:tcPr>
            <w:tcW w:w="5492" w:type="dxa"/>
          </w:tcPr>
          <w:p w:rsidR="005229E7" w:rsidRPr="00DB7894" w:rsidRDefault="0046198D" w:rsidP="00DB7894">
            <w:pPr>
              <w:jc w:val="both"/>
              <w:rPr>
                <w:sz w:val="24"/>
                <w:szCs w:val="24"/>
              </w:rPr>
            </w:pPr>
            <w:r>
              <w:rPr>
                <w:sz w:val="24"/>
                <w:szCs w:val="24"/>
              </w:rPr>
              <w:t xml:space="preserve">Недвижимое имущество </w:t>
            </w:r>
            <w:proofErr w:type="spellStart"/>
            <w:r>
              <w:rPr>
                <w:sz w:val="24"/>
                <w:szCs w:val="24"/>
              </w:rPr>
              <w:t>концедента</w:t>
            </w:r>
            <w:proofErr w:type="spellEnd"/>
            <w:r>
              <w:rPr>
                <w:sz w:val="24"/>
                <w:szCs w:val="24"/>
              </w:rPr>
              <w:t>, составляюще</w:t>
            </w:r>
            <w:r w:rsidR="00F04E13">
              <w:rPr>
                <w:sz w:val="24"/>
                <w:szCs w:val="24"/>
              </w:rPr>
              <w:t>е</w:t>
            </w:r>
            <w:r>
              <w:rPr>
                <w:sz w:val="24"/>
                <w:szCs w:val="24"/>
              </w:rPr>
              <w:t xml:space="preserve"> казну</w:t>
            </w:r>
          </w:p>
        </w:tc>
      </w:tr>
      <w:tr w:rsidR="005229E7" w:rsidTr="00DB7894">
        <w:tc>
          <w:tcPr>
            <w:tcW w:w="587" w:type="dxa"/>
          </w:tcPr>
          <w:p w:rsidR="005229E7" w:rsidRDefault="005229E7" w:rsidP="00DB7894">
            <w:pPr>
              <w:jc w:val="both"/>
              <w:rPr>
                <w:sz w:val="24"/>
                <w:szCs w:val="24"/>
              </w:rPr>
            </w:pPr>
            <w:r>
              <w:rPr>
                <w:sz w:val="24"/>
                <w:szCs w:val="24"/>
              </w:rPr>
              <w:t>8.2</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9</w:t>
            </w:r>
          </w:p>
        </w:tc>
        <w:tc>
          <w:tcPr>
            <w:tcW w:w="709" w:type="dxa"/>
          </w:tcPr>
          <w:p w:rsidR="005229E7" w:rsidRPr="00DB7894" w:rsidRDefault="005229E7" w:rsidP="00DB7894">
            <w:pPr>
              <w:jc w:val="both"/>
              <w:rPr>
                <w:sz w:val="24"/>
                <w:szCs w:val="24"/>
              </w:rPr>
            </w:pPr>
            <w:r>
              <w:rPr>
                <w:sz w:val="24"/>
                <w:szCs w:val="24"/>
              </w:rPr>
              <w:t>2</w:t>
            </w:r>
          </w:p>
        </w:tc>
        <w:tc>
          <w:tcPr>
            <w:tcW w:w="992" w:type="dxa"/>
          </w:tcPr>
          <w:p w:rsidR="005229E7" w:rsidRPr="00DB7894" w:rsidRDefault="005229E7" w:rsidP="00DB7894">
            <w:pPr>
              <w:jc w:val="both"/>
              <w:rPr>
                <w:sz w:val="24"/>
                <w:szCs w:val="24"/>
              </w:rPr>
            </w:pPr>
          </w:p>
        </w:tc>
        <w:tc>
          <w:tcPr>
            <w:tcW w:w="5492" w:type="dxa"/>
          </w:tcPr>
          <w:p w:rsidR="005229E7" w:rsidRPr="00DB7894" w:rsidRDefault="0046198D" w:rsidP="00DB7894">
            <w:pPr>
              <w:jc w:val="both"/>
              <w:rPr>
                <w:sz w:val="24"/>
                <w:szCs w:val="24"/>
              </w:rPr>
            </w:pPr>
            <w:r>
              <w:rPr>
                <w:sz w:val="24"/>
                <w:szCs w:val="24"/>
              </w:rPr>
              <w:t xml:space="preserve">Движимое имущество </w:t>
            </w:r>
            <w:proofErr w:type="spellStart"/>
            <w:r>
              <w:rPr>
                <w:sz w:val="24"/>
                <w:szCs w:val="24"/>
              </w:rPr>
              <w:t>концедента</w:t>
            </w:r>
            <w:proofErr w:type="spellEnd"/>
            <w:r>
              <w:rPr>
                <w:sz w:val="24"/>
                <w:szCs w:val="24"/>
              </w:rPr>
              <w:t>, составляющее казну</w:t>
            </w:r>
          </w:p>
        </w:tc>
      </w:tr>
      <w:tr w:rsidR="005229E7" w:rsidTr="00DB7894">
        <w:tc>
          <w:tcPr>
            <w:tcW w:w="587" w:type="dxa"/>
          </w:tcPr>
          <w:p w:rsidR="005229E7" w:rsidRDefault="005229E7" w:rsidP="00DB7894">
            <w:pPr>
              <w:jc w:val="both"/>
              <w:rPr>
                <w:sz w:val="24"/>
                <w:szCs w:val="24"/>
              </w:rPr>
            </w:pPr>
            <w:r>
              <w:rPr>
                <w:sz w:val="24"/>
                <w:szCs w:val="24"/>
              </w:rPr>
              <w:t>8.3</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9</w:t>
            </w:r>
          </w:p>
        </w:tc>
        <w:tc>
          <w:tcPr>
            <w:tcW w:w="709" w:type="dxa"/>
          </w:tcPr>
          <w:p w:rsidR="005229E7" w:rsidRPr="00DB7894" w:rsidRDefault="005229E7" w:rsidP="00DB7894">
            <w:pPr>
              <w:jc w:val="both"/>
              <w:rPr>
                <w:sz w:val="24"/>
                <w:szCs w:val="24"/>
              </w:rPr>
            </w:pPr>
            <w:r>
              <w:rPr>
                <w:sz w:val="24"/>
                <w:szCs w:val="24"/>
              </w:rPr>
              <w:t>1</w:t>
            </w:r>
          </w:p>
        </w:tc>
        <w:tc>
          <w:tcPr>
            <w:tcW w:w="992" w:type="dxa"/>
          </w:tcPr>
          <w:p w:rsidR="005229E7" w:rsidRPr="00DB7894" w:rsidRDefault="005229E7" w:rsidP="00DB7894">
            <w:pPr>
              <w:jc w:val="both"/>
              <w:rPr>
                <w:sz w:val="24"/>
                <w:szCs w:val="24"/>
              </w:rPr>
            </w:pPr>
          </w:p>
        </w:tc>
        <w:tc>
          <w:tcPr>
            <w:tcW w:w="5492" w:type="dxa"/>
          </w:tcPr>
          <w:p w:rsidR="005229E7" w:rsidRPr="00DB7894" w:rsidRDefault="0046198D" w:rsidP="00DB7894">
            <w:pPr>
              <w:jc w:val="both"/>
              <w:rPr>
                <w:sz w:val="24"/>
                <w:szCs w:val="24"/>
              </w:rPr>
            </w:pPr>
            <w:r>
              <w:rPr>
                <w:sz w:val="24"/>
                <w:szCs w:val="24"/>
              </w:rPr>
              <w:t xml:space="preserve">Нематериальные активы </w:t>
            </w:r>
            <w:proofErr w:type="spellStart"/>
            <w:r>
              <w:rPr>
                <w:sz w:val="24"/>
                <w:szCs w:val="24"/>
              </w:rPr>
              <w:t>концедента</w:t>
            </w:r>
            <w:proofErr w:type="spellEnd"/>
            <w:r>
              <w:rPr>
                <w:sz w:val="24"/>
                <w:szCs w:val="24"/>
              </w:rPr>
              <w:t>, составляющие казну</w:t>
            </w:r>
          </w:p>
        </w:tc>
      </w:tr>
      <w:tr w:rsidR="005229E7" w:rsidTr="00DB7894">
        <w:tc>
          <w:tcPr>
            <w:tcW w:w="587" w:type="dxa"/>
          </w:tcPr>
          <w:p w:rsidR="005229E7" w:rsidRDefault="005229E7" w:rsidP="00DB7894">
            <w:pPr>
              <w:jc w:val="both"/>
              <w:rPr>
                <w:sz w:val="24"/>
                <w:szCs w:val="24"/>
              </w:rPr>
            </w:pPr>
            <w:r>
              <w:rPr>
                <w:sz w:val="24"/>
                <w:szCs w:val="24"/>
              </w:rPr>
              <w:t>8.4</w:t>
            </w:r>
          </w:p>
        </w:tc>
        <w:tc>
          <w:tcPr>
            <w:tcW w:w="1081" w:type="dxa"/>
          </w:tcPr>
          <w:p w:rsidR="005229E7" w:rsidRDefault="005229E7">
            <w:r w:rsidRPr="00FA0ABE">
              <w:rPr>
                <w:sz w:val="24"/>
                <w:szCs w:val="24"/>
              </w:rPr>
              <w:t>108</w:t>
            </w:r>
          </w:p>
        </w:tc>
        <w:tc>
          <w:tcPr>
            <w:tcW w:w="992" w:type="dxa"/>
          </w:tcPr>
          <w:p w:rsidR="005229E7" w:rsidRPr="00DB7894" w:rsidRDefault="005229E7" w:rsidP="00DB7894">
            <w:pPr>
              <w:jc w:val="both"/>
              <w:rPr>
                <w:sz w:val="24"/>
                <w:szCs w:val="24"/>
              </w:rPr>
            </w:pPr>
            <w:r>
              <w:rPr>
                <w:sz w:val="24"/>
                <w:szCs w:val="24"/>
              </w:rPr>
              <w:t>9</w:t>
            </w:r>
          </w:p>
        </w:tc>
        <w:tc>
          <w:tcPr>
            <w:tcW w:w="709" w:type="dxa"/>
          </w:tcPr>
          <w:p w:rsidR="005229E7" w:rsidRPr="00DB7894" w:rsidRDefault="005229E7" w:rsidP="00DB7894">
            <w:pPr>
              <w:jc w:val="both"/>
              <w:rPr>
                <w:sz w:val="24"/>
                <w:szCs w:val="24"/>
              </w:rPr>
            </w:pPr>
            <w:r>
              <w:rPr>
                <w:sz w:val="24"/>
                <w:szCs w:val="24"/>
              </w:rPr>
              <w:t>5</w:t>
            </w:r>
          </w:p>
        </w:tc>
        <w:tc>
          <w:tcPr>
            <w:tcW w:w="992" w:type="dxa"/>
          </w:tcPr>
          <w:p w:rsidR="005229E7" w:rsidRPr="00DB7894" w:rsidRDefault="005229E7" w:rsidP="00DB7894">
            <w:pPr>
              <w:jc w:val="both"/>
              <w:rPr>
                <w:sz w:val="24"/>
                <w:szCs w:val="24"/>
              </w:rPr>
            </w:pPr>
          </w:p>
        </w:tc>
        <w:tc>
          <w:tcPr>
            <w:tcW w:w="5492" w:type="dxa"/>
          </w:tcPr>
          <w:p w:rsidR="005229E7" w:rsidRPr="00DB7894" w:rsidRDefault="0046198D" w:rsidP="00DB7894">
            <w:pPr>
              <w:jc w:val="both"/>
              <w:rPr>
                <w:sz w:val="24"/>
                <w:szCs w:val="24"/>
              </w:rPr>
            </w:pPr>
            <w:r>
              <w:rPr>
                <w:sz w:val="24"/>
                <w:szCs w:val="24"/>
              </w:rPr>
              <w:t xml:space="preserve">Не произведенные активы (земля) </w:t>
            </w:r>
            <w:proofErr w:type="spellStart"/>
            <w:r>
              <w:rPr>
                <w:sz w:val="24"/>
                <w:szCs w:val="24"/>
              </w:rPr>
              <w:t>концедента</w:t>
            </w:r>
            <w:proofErr w:type="spellEnd"/>
            <w:r>
              <w:rPr>
                <w:sz w:val="24"/>
                <w:szCs w:val="24"/>
              </w:rPr>
              <w:t>, составляющие казну</w:t>
            </w:r>
          </w:p>
        </w:tc>
      </w:tr>
    </w:tbl>
    <w:p w:rsidR="00DB7894" w:rsidRDefault="00DB7894" w:rsidP="00DB7894">
      <w:pPr>
        <w:jc w:val="both"/>
        <w:rPr>
          <w:sz w:val="28"/>
          <w:szCs w:val="28"/>
        </w:rPr>
      </w:pPr>
    </w:p>
    <w:p w:rsidR="00F04E13" w:rsidRDefault="00F04E13" w:rsidP="00DB7894">
      <w:pPr>
        <w:jc w:val="both"/>
        <w:rPr>
          <w:sz w:val="28"/>
          <w:szCs w:val="28"/>
        </w:rPr>
      </w:pPr>
    </w:p>
    <w:p w:rsidR="00F04E13" w:rsidRDefault="00F04E13" w:rsidP="00DB7894">
      <w:pPr>
        <w:jc w:val="both"/>
        <w:rPr>
          <w:sz w:val="28"/>
          <w:szCs w:val="28"/>
        </w:rPr>
      </w:pPr>
    </w:p>
    <w:p w:rsidR="00F04E13" w:rsidRDefault="00F04E13" w:rsidP="00DB7894">
      <w:pPr>
        <w:jc w:val="both"/>
        <w:rPr>
          <w:sz w:val="28"/>
          <w:szCs w:val="28"/>
        </w:rPr>
      </w:pPr>
    </w:p>
    <w:p w:rsidR="00F04E13" w:rsidRDefault="00F04E13" w:rsidP="00DB7894">
      <w:pPr>
        <w:jc w:val="both"/>
        <w:rPr>
          <w:sz w:val="28"/>
          <w:szCs w:val="28"/>
        </w:rPr>
      </w:pPr>
    </w:p>
    <w:p w:rsidR="00F04E13" w:rsidRDefault="00F04E13" w:rsidP="00DB7894">
      <w:pPr>
        <w:jc w:val="both"/>
        <w:rPr>
          <w:sz w:val="28"/>
          <w:szCs w:val="28"/>
        </w:rPr>
      </w:pPr>
    </w:p>
    <w:p w:rsidR="00F04E13" w:rsidRDefault="00F04E13" w:rsidP="00F04E13">
      <w:pPr>
        <w:jc w:val="right"/>
        <w:rPr>
          <w:sz w:val="24"/>
          <w:szCs w:val="24"/>
        </w:rPr>
      </w:pPr>
      <w:r w:rsidRPr="003D0987">
        <w:rPr>
          <w:sz w:val="24"/>
          <w:szCs w:val="24"/>
        </w:rPr>
        <w:t xml:space="preserve">Приложение № </w:t>
      </w:r>
      <w:r w:rsidR="000827D7">
        <w:rPr>
          <w:sz w:val="24"/>
          <w:szCs w:val="24"/>
        </w:rPr>
        <w:t>2</w:t>
      </w:r>
      <w:r w:rsidRPr="003D0987">
        <w:rPr>
          <w:sz w:val="24"/>
          <w:szCs w:val="24"/>
        </w:rPr>
        <w:t xml:space="preserve"> </w:t>
      </w:r>
    </w:p>
    <w:p w:rsidR="00F04E13" w:rsidRDefault="00F04E13" w:rsidP="00F04E13">
      <w:pPr>
        <w:jc w:val="right"/>
        <w:rPr>
          <w:sz w:val="24"/>
          <w:szCs w:val="24"/>
        </w:rPr>
      </w:pPr>
      <w:r w:rsidRPr="003D0987">
        <w:rPr>
          <w:sz w:val="24"/>
          <w:szCs w:val="24"/>
        </w:rPr>
        <w:t xml:space="preserve">к Порядку ведения инвентарного и </w:t>
      </w:r>
    </w:p>
    <w:p w:rsidR="00F04E13" w:rsidRDefault="00F04E13" w:rsidP="00F04E13">
      <w:pPr>
        <w:jc w:val="right"/>
        <w:rPr>
          <w:sz w:val="24"/>
          <w:szCs w:val="24"/>
        </w:rPr>
      </w:pPr>
      <w:r w:rsidRPr="003D0987">
        <w:rPr>
          <w:sz w:val="24"/>
          <w:szCs w:val="24"/>
        </w:rPr>
        <w:t xml:space="preserve">аналитического учета по объектам </w:t>
      </w:r>
    </w:p>
    <w:p w:rsidR="00F04E13" w:rsidRDefault="00F04E13" w:rsidP="00F04E13">
      <w:pPr>
        <w:jc w:val="right"/>
        <w:rPr>
          <w:sz w:val="24"/>
          <w:szCs w:val="24"/>
        </w:rPr>
      </w:pPr>
      <w:r w:rsidRPr="003D0987">
        <w:rPr>
          <w:sz w:val="24"/>
          <w:szCs w:val="24"/>
        </w:rPr>
        <w:t xml:space="preserve">имущества (нефинансовым активам), </w:t>
      </w:r>
    </w:p>
    <w:p w:rsidR="00F04E13" w:rsidRDefault="00F04E13" w:rsidP="00F04E13">
      <w:pPr>
        <w:jc w:val="right"/>
        <w:rPr>
          <w:sz w:val="24"/>
          <w:szCs w:val="24"/>
        </w:rPr>
      </w:pPr>
      <w:r w:rsidRPr="003D0987">
        <w:rPr>
          <w:sz w:val="24"/>
          <w:szCs w:val="24"/>
        </w:rPr>
        <w:t xml:space="preserve">составляющим казну </w:t>
      </w:r>
      <w:proofErr w:type="gramStart"/>
      <w:r w:rsidRPr="003D0987">
        <w:rPr>
          <w:sz w:val="24"/>
          <w:szCs w:val="24"/>
        </w:rPr>
        <w:t>муниципального</w:t>
      </w:r>
      <w:proofErr w:type="gramEnd"/>
      <w:r w:rsidRPr="003D0987">
        <w:rPr>
          <w:sz w:val="24"/>
          <w:szCs w:val="24"/>
        </w:rPr>
        <w:t xml:space="preserve"> </w:t>
      </w:r>
    </w:p>
    <w:p w:rsidR="00F04E13" w:rsidRDefault="00F04E13" w:rsidP="00F04E13">
      <w:pPr>
        <w:jc w:val="right"/>
        <w:rPr>
          <w:sz w:val="24"/>
          <w:szCs w:val="24"/>
        </w:rPr>
      </w:pPr>
      <w:r w:rsidRPr="003D0987">
        <w:rPr>
          <w:sz w:val="24"/>
          <w:szCs w:val="24"/>
        </w:rPr>
        <w:t>образован</w:t>
      </w:r>
      <w:r>
        <w:rPr>
          <w:sz w:val="24"/>
          <w:szCs w:val="24"/>
        </w:rPr>
        <w:t>ия Просницкое сельское поселение</w:t>
      </w:r>
    </w:p>
    <w:p w:rsidR="00F04E13" w:rsidRDefault="00F04E13" w:rsidP="00F04E13">
      <w:pPr>
        <w:jc w:val="right"/>
        <w:rPr>
          <w:sz w:val="24"/>
          <w:szCs w:val="24"/>
        </w:rPr>
      </w:pPr>
      <w:r>
        <w:rPr>
          <w:sz w:val="24"/>
          <w:szCs w:val="24"/>
        </w:rPr>
        <w:t xml:space="preserve"> Кирово-Чепецкого района </w:t>
      </w:r>
    </w:p>
    <w:p w:rsidR="00F04E13" w:rsidRDefault="00F04E13" w:rsidP="00F04E13">
      <w:pPr>
        <w:jc w:val="right"/>
        <w:rPr>
          <w:sz w:val="24"/>
          <w:szCs w:val="24"/>
        </w:rPr>
      </w:pPr>
      <w:r>
        <w:rPr>
          <w:sz w:val="24"/>
          <w:szCs w:val="24"/>
        </w:rPr>
        <w:t>Кировской области</w:t>
      </w:r>
      <w:r w:rsidRPr="003D0987">
        <w:rPr>
          <w:sz w:val="24"/>
          <w:szCs w:val="24"/>
        </w:rPr>
        <w:t xml:space="preserve">, </w:t>
      </w:r>
      <w:r>
        <w:rPr>
          <w:sz w:val="24"/>
          <w:szCs w:val="24"/>
        </w:rPr>
        <w:t xml:space="preserve"> </w:t>
      </w:r>
      <w:proofErr w:type="gramStart"/>
      <w:r>
        <w:rPr>
          <w:sz w:val="24"/>
          <w:szCs w:val="24"/>
        </w:rPr>
        <w:t>утвержденному</w:t>
      </w:r>
      <w:proofErr w:type="gramEnd"/>
      <w:r>
        <w:rPr>
          <w:sz w:val="24"/>
          <w:szCs w:val="24"/>
        </w:rPr>
        <w:t xml:space="preserve"> </w:t>
      </w:r>
    </w:p>
    <w:p w:rsidR="00F04E13" w:rsidRDefault="00F04E13" w:rsidP="00F04E13">
      <w:pPr>
        <w:jc w:val="right"/>
        <w:rPr>
          <w:sz w:val="24"/>
          <w:szCs w:val="24"/>
        </w:rPr>
      </w:pPr>
      <w:r>
        <w:rPr>
          <w:sz w:val="24"/>
          <w:szCs w:val="24"/>
        </w:rPr>
        <w:t>постановлением от 18.11.2024 № 195</w:t>
      </w:r>
    </w:p>
    <w:p w:rsidR="00F04E13" w:rsidRDefault="00F04E13" w:rsidP="00DB7894">
      <w:pPr>
        <w:jc w:val="both"/>
        <w:rPr>
          <w:sz w:val="28"/>
          <w:szCs w:val="28"/>
        </w:rPr>
      </w:pPr>
      <w:bookmarkStart w:id="1" w:name="_GoBack"/>
      <w:bookmarkEnd w:id="1"/>
    </w:p>
    <w:p w:rsidR="00F04E13" w:rsidRDefault="00F04E13" w:rsidP="00F04E13">
      <w:pPr>
        <w:jc w:val="center"/>
        <w:rPr>
          <w:sz w:val="28"/>
          <w:szCs w:val="28"/>
        </w:rPr>
      </w:pPr>
      <w:r>
        <w:rPr>
          <w:sz w:val="28"/>
          <w:szCs w:val="28"/>
        </w:rPr>
        <w:t xml:space="preserve">План счетов бюджетного учета по начислению амортизации </w:t>
      </w:r>
    </w:p>
    <w:p w:rsidR="00F04E13" w:rsidRDefault="00F04E13" w:rsidP="00F04E13">
      <w:pPr>
        <w:jc w:val="center"/>
        <w:rPr>
          <w:sz w:val="28"/>
          <w:szCs w:val="28"/>
        </w:rPr>
      </w:pPr>
      <w:r>
        <w:rPr>
          <w:sz w:val="28"/>
          <w:szCs w:val="28"/>
        </w:rPr>
        <w:t>на объекты имущества муниципальной казны</w:t>
      </w:r>
    </w:p>
    <w:p w:rsidR="00F04E13" w:rsidRDefault="00F04E13" w:rsidP="00F04E13">
      <w:pPr>
        <w:jc w:val="center"/>
        <w:rPr>
          <w:sz w:val="28"/>
          <w:szCs w:val="28"/>
        </w:rPr>
      </w:pPr>
    </w:p>
    <w:tbl>
      <w:tblPr>
        <w:tblStyle w:val="affc"/>
        <w:tblW w:w="0" w:type="auto"/>
        <w:tblLayout w:type="fixed"/>
        <w:tblLook w:val="04A0" w:firstRow="1" w:lastRow="0" w:firstColumn="1" w:lastColumn="0" w:noHBand="0" w:noVBand="1"/>
      </w:tblPr>
      <w:tblGrid>
        <w:gridCol w:w="587"/>
        <w:gridCol w:w="1081"/>
        <w:gridCol w:w="992"/>
        <w:gridCol w:w="709"/>
        <w:gridCol w:w="992"/>
        <w:gridCol w:w="5492"/>
      </w:tblGrid>
      <w:tr w:rsidR="00F04E13" w:rsidRPr="00DB7894" w:rsidTr="009571DD">
        <w:tc>
          <w:tcPr>
            <w:tcW w:w="587" w:type="dxa"/>
            <w:vMerge w:val="restart"/>
          </w:tcPr>
          <w:p w:rsidR="00F04E13" w:rsidRPr="00DB7894" w:rsidRDefault="00F04E13" w:rsidP="009571DD">
            <w:pPr>
              <w:jc w:val="both"/>
              <w:rPr>
                <w:sz w:val="24"/>
                <w:szCs w:val="24"/>
              </w:rPr>
            </w:pPr>
            <w:r w:rsidRPr="00DB7894">
              <w:rPr>
                <w:sz w:val="24"/>
                <w:szCs w:val="24"/>
              </w:rPr>
              <w:t xml:space="preserve">№ </w:t>
            </w:r>
            <w:proofErr w:type="gramStart"/>
            <w:r w:rsidRPr="00DB7894">
              <w:rPr>
                <w:sz w:val="24"/>
                <w:szCs w:val="24"/>
              </w:rPr>
              <w:t>п</w:t>
            </w:r>
            <w:proofErr w:type="gramEnd"/>
            <w:r w:rsidRPr="00DB7894">
              <w:rPr>
                <w:sz w:val="24"/>
                <w:szCs w:val="24"/>
              </w:rPr>
              <w:t>/п</w:t>
            </w:r>
          </w:p>
        </w:tc>
        <w:tc>
          <w:tcPr>
            <w:tcW w:w="3774" w:type="dxa"/>
            <w:gridSpan w:val="4"/>
          </w:tcPr>
          <w:p w:rsidR="00F04E13" w:rsidRPr="00DB7894" w:rsidRDefault="00F04E13" w:rsidP="009571DD">
            <w:pPr>
              <w:jc w:val="both"/>
              <w:rPr>
                <w:sz w:val="24"/>
                <w:szCs w:val="24"/>
              </w:rPr>
            </w:pPr>
            <w:r>
              <w:rPr>
                <w:sz w:val="24"/>
                <w:szCs w:val="24"/>
              </w:rPr>
              <w:t>Коды счета объекта учета</w:t>
            </w:r>
          </w:p>
        </w:tc>
        <w:tc>
          <w:tcPr>
            <w:tcW w:w="5492" w:type="dxa"/>
          </w:tcPr>
          <w:p w:rsidR="00F04E13" w:rsidRPr="00DB7894" w:rsidRDefault="00F04E13" w:rsidP="009571DD">
            <w:pPr>
              <w:jc w:val="center"/>
              <w:rPr>
                <w:sz w:val="24"/>
                <w:szCs w:val="24"/>
              </w:rPr>
            </w:pPr>
            <w:r>
              <w:rPr>
                <w:sz w:val="24"/>
                <w:szCs w:val="24"/>
              </w:rPr>
              <w:t>Наименование объекта учета имущества муниципальной казны</w:t>
            </w:r>
          </w:p>
        </w:tc>
      </w:tr>
      <w:tr w:rsidR="00F04E13" w:rsidRPr="00DB7894" w:rsidTr="009571DD">
        <w:tc>
          <w:tcPr>
            <w:tcW w:w="587" w:type="dxa"/>
            <w:vMerge/>
          </w:tcPr>
          <w:p w:rsidR="00F04E13" w:rsidRPr="00DB7894" w:rsidRDefault="00F04E13" w:rsidP="009571DD">
            <w:pPr>
              <w:jc w:val="both"/>
              <w:rPr>
                <w:sz w:val="24"/>
                <w:szCs w:val="24"/>
              </w:rPr>
            </w:pPr>
          </w:p>
        </w:tc>
        <w:tc>
          <w:tcPr>
            <w:tcW w:w="1081" w:type="dxa"/>
            <w:vMerge w:val="restart"/>
          </w:tcPr>
          <w:p w:rsidR="00F04E13" w:rsidRPr="00DB7894" w:rsidRDefault="00F04E13" w:rsidP="009571DD">
            <w:pPr>
              <w:jc w:val="both"/>
              <w:rPr>
                <w:sz w:val="24"/>
                <w:szCs w:val="24"/>
              </w:rPr>
            </w:pPr>
            <w:r>
              <w:rPr>
                <w:sz w:val="24"/>
                <w:szCs w:val="24"/>
              </w:rPr>
              <w:t>синтетический</w:t>
            </w:r>
          </w:p>
        </w:tc>
        <w:tc>
          <w:tcPr>
            <w:tcW w:w="2693" w:type="dxa"/>
            <w:gridSpan w:val="3"/>
          </w:tcPr>
          <w:p w:rsidR="00F04E13" w:rsidRPr="00DB7894" w:rsidRDefault="00F04E13" w:rsidP="009571DD">
            <w:pPr>
              <w:jc w:val="both"/>
              <w:rPr>
                <w:sz w:val="24"/>
                <w:szCs w:val="24"/>
              </w:rPr>
            </w:pPr>
            <w:r>
              <w:rPr>
                <w:sz w:val="24"/>
                <w:szCs w:val="24"/>
              </w:rPr>
              <w:t>аналитический</w:t>
            </w:r>
          </w:p>
        </w:tc>
        <w:tc>
          <w:tcPr>
            <w:tcW w:w="5492" w:type="dxa"/>
          </w:tcPr>
          <w:p w:rsidR="00F04E13" w:rsidRPr="00DB7894" w:rsidRDefault="00F04E13" w:rsidP="009571DD">
            <w:pPr>
              <w:jc w:val="both"/>
              <w:rPr>
                <w:sz w:val="24"/>
                <w:szCs w:val="24"/>
              </w:rPr>
            </w:pPr>
          </w:p>
        </w:tc>
      </w:tr>
      <w:tr w:rsidR="00F04E13" w:rsidRPr="00DB7894" w:rsidTr="009571DD">
        <w:tc>
          <w:tcPr>
            <w:tcW w:w="587" w:type="dxa"/>
            <w:vMerge/>
          </w:tcPr>
          <w:p w:rsidR="00F04E13" w:rsidRPr="00DB7894" w:rsidRDefault="00F04E13" w:rsidP="009571DD">
            <w:pPr>
              <w:jc w:val="both"/>
              <w:rPr>
                <w:sz w:val="24"/>
                <w:szCs w:val="24"/>
              </w:rPr>
            </w:pPr>
          </w:p>
        </w:tc>
        <w:tc>
          <w:tcPr>
            <w:tcW w:w="1081" w:type="dxa"/>
            <w:vMerge/>
          </w:tcPr>
          <w:p w:rsidR="00F04E13" w:rsidRPr="00DB7894" w:rsidRDefault="00F04E13" w:rsidP="009571DD">
            <w:pPr>
              <w:jc w:val="both"/>
              <w:rPr>
                <w:sz w:val="24"/>
                <w:szCs w:val="24"/>
              </w:rPr>
            </w:pPr>
          </w:p>
        </w:tc>
        <w:tc>
          <w:tcPr>
            <w:tcW w:w="992" w:type="dxa"/>
          </w:tcPr>
          <w:p w:rsidR="00F04E13" w:rsidRPr="00DB7894" w:rsidRDefault="00F04E13" w:rsidP="009571DD">
            <w:pPr>
              <w:jc w:val="both"/>
              <w:rPr>
                <w:sz w:val="24"/>
                <w:szCs w:val="24"/>
              </w:rPr>
            </w:pPr>
            <w:r>
              <w:rPr>
                <w:sz w:val="24"/>
                <w:szCs w:val="24"/>
              </w:rPr>
              <w:t>группа</w:t>
            </w:r>
          </w:p>
        </w:tc>
        <w:tc>
          <w:tcPr>
            <w:tcW w:w="709" w:type="dxa"/>
          </w:tcPr>
          <w:p w:rsidR="00F04E13" w:rsidRPr="00DB7894" w:rsidRDefault="00F04E13" w:rsidP="009571DD">
            <w:pPr>
              <w:jc w:val="both"/>
              <w:rPr>
                <w:sz w:val="24"/>
                <w:szCs w:val="24"/>
              </w:rPr>
            </w:pPr>
            <w:r>
              <w:rPr>
                <w:sz w:val="24"/>
                <w:szCs w:val="24"/>
              </w:rPr>
              <w:t>вид</w:t>
            </w:r>
          </w:p>
        </w:tc>
        <w:tc>
          <w:tcPr>
            <w:tcW w:w="992" w:type="dxa"/>
          </w:tcPr>
          <w:p w:rsidR="00F04E13" w:rsidRPr="00DB7894" w:rsidRDefault="00F04E13" w:rsidP="009571DD">
            <w:pPr>
              <w:jc w:val="both"/>
              <w:rPr>
                <w:sz w:val="24"/>
                <w:szCs w:val="24"/>
              </w:rPr>
            </w:pPr>
            <w:r>
              <w:rPr>
                <w:sz w:val="24"/>
                <w:szCs w:val="24"/>
              </w:rPr>
              <w:t>подвид</w:t>
            </w:r>
          </w:p>
        </w:tc>
        <w:tc>
          <w:tcPr>
            <w:tcW w:w="5492" w:type="dxa"/>
          </w:tcPr>
          <w:p w:rsidR="00F04E13" w:rsidRPr="00DB7894" w:rsidRDefault="00F04E13" w:rsidP="009571DD">
            <w:pPr>
              <w:jc w:val="both"/>
              <w:rPr>
                <w:sz w:val="24"/>
                <w:szCs w:val="24"/>
              </w:rPr>
            </w:pPr>
          </w:p>
        </w:tc>
      </w:tr>
      <w:tr w:rsidR="00F04E13" w:rsidRPr="00DB7894" w:rsidTr="009571DD">
        <w:tc>
          <w:tcPr>
            <w:tcW w:w="587" w:type="dxa"/>
          </w:tcPr>
          <w:p w:rsidR="00F04E13" w:rsidRPr="00DB7894" w:rsidRDefault="00F04E13" w:rsidP="009571DD">
            <w:pPr>
              <w:jc w:val="center"/>
              <w:rPr>
                <w:sz w:val="24"/>
                <w:szCs w:val="24"/>
              </w:rPr>
            </w:pPr>
            <w:r>
              <w:rPr>
                <w:sz w:val="24"/>
                <w:szCs w:val="24"/>
              </w:rPr>
              <w:t>1</w:t>
            </w:r>
          </w:p>
        </w:tc>
        <w:tc>
          <w:tcPr>
            <w:tcW w:w="1081" w:type="dxa"/>
          </w:tcPr>
          <w:p w:rsidR="00F04E13" w:rsidRPr="00DB7894" w:rsidRDefault="00F04E13" w:rsidP="009571DD">
            <w:pPr>
              <w:jc w:val="center"/>
              <w:rPr>
                <w:sz w:val="24"/>
                <w:szCs w:val="24"/>
              </w:rPr>
            </w:pPr>
            <w:r>
              <w:rPr>
                <w:sz w:val="24"/>
                <w:szCs w:val="24"/>
              </w:rPr>
              <w:t>2</w:t>
            </w:r>
          </w:p>
        </w:tc>
        <w:tc>
          <w:tcPr>
            <w:tcW w:w="992" w:type="dxa"/>
          </w:tcPr>
          <w:p w:rsidR="00F04E13" w:rsidRPr="00DB7894" w:rsidRDefault="00F04E13" w:rsidP="009571DD">
            <w:pPr>
              <w:jc w:val="center"/>
              <w:rPr>
                <w:sz w:val="24"/>
                <w:szCs w:val="24"/>
              </w:rPr>
            </w:pPr>
            <w:r>
              <w:rPr>
                <w:sz w:val="24"/>
                <w:szCs w:val="24"/>
              </w:rPr>
              <w:t>3</w:t>
            </w:r>
          </w:p>
        </w:tc>
        <w:tc>
          <w:tcPr>
            <w:tcW w:w="709" w:type="dxa"/>
          </w:tcPr>
          <w:p w:rsidR="00F04E13" w:rsidRPr="00DB7894" w:rsidRDefault="00F04E13" w:rsidP="009571DD">
            <w:pPr>
              <w:jc w:val="center"/>
              <w:rPr>
                <w:sz w:val="24"/>
                <w:szCs w:val="24"/>
              </w:rPr>
            </w:pPr>
            <w:r>
              <w:rPr>
                <w:sz w:val="24"/>
                <w:szCs w:val="24"/>
              </w:rPr>
              <w:t>4</w:t>
            </w:r>
          </w:p>
        </w:tc>
        <w:tc>
          <w:tcPr>
            <w:tcW w:w="992" w:type="dxa"/>
          </w:tcPr>
          <w:p w:rsidR="00F04E13" w:rsidRPr="00DB7894" w:rsidRDefault="00F04E13" w:rsidP="009571DD">
            <w:pPr>
              <w:jc w:val="center"/>
              <w:rPr>
                <w:sz w:val="24"/>
                <w:szCs w:val="24"/>
              </w:rPr>
            </w:pPr>
            <w:r>
              <w:rPr>
                <w:sz w:val="24"/>
                <w:szCs w:val="24"/>
              </w:rPr>
              <w:t>5</w:t>
            </w:r>
          </w:p>
        </w:tc>
        <w:tc>
          <w:tcPr>
            <w:tcW w:w="5492" w:type="dxa"/>
          </w:tcPr>
          <w:p w:rsidR="00F04E13" w:rsidRPr="00DB7894" w:rsidRDefault="00F04E13" w:rsidP="009571DD">
            <w:pPr>
              <w:jc w:val="center"/>
              <w:rPr>
                <w:sz w:val="24"/>
                <w:szCs w:val="24"/>
              </w:rPr>
            </w:pPr>
            <w:r>
              <w:rPr>
                <w:sz w:val="24"/>
                <w:szCs w:val="24"/>
              </w:rPr>
              <w:t>6</w:t>
            </w:r>
          </w:p>
        </w:tc>
      </w:tr>
      <w:tr w:rsidR="00F04E13" w:rsidRPr="00DB7894" w:rsidTr="009571DD">
        <w:tc>
          <w:tcPr>
            <w:tcW w:w="587" w:type="dxa"/>
          </w:tcPr>
          <w:p w:rsidR="00F04E13" w:rsidRPr="00DB7894" w:rsidRDefault="00F04E13" w:rsidP="009571DD">
            <w:pPr>
              <w:jc w:val="both"/>
              <w:rPr>
                <w:sz w:val="24"/>
                <w:szCs w:val="24"/>
              </w:rPr>
            </w:pPr>
            <w:r>
              <w:rPr>
                <w:sz w:val="24"/>
                <w:szCs w:val="24"/>
              </w:rPr>
              <w:t>1.</w:t>
            </w:r>
          </w:p>
        </w:tc>
        <w:tc>
          <w:tcPr>
            <w:tcW w:w="1081" w:type="dxa"/>
          </w:tcPr>
          <w:p w:rsidR="00F04E13" w:rsidRPr="00DB7894" w:rsidRDefault="001A5B8A" w:rsidP="009571DD">
            <w:pPr>
              <w:jc w:val="both"/>
              <w:rPr>
                <w:sz w:val="24"/>
                <w:szCs w:val="24"/>
              </w:rPr>
            </w:pPr>
            <w:r>
              <w:rPr>
                <w:sz w:val="24"/>
                <w:szCs w:val="24"/>
              </w:rPr>
              <w:t>104</w:t>
            </w:r>
          </w:p>
        </w:tc>
        <w:tc>
          <w:tcPr>
            <w:tcW w:w="992" w:type="dxa"/>
          </w:tcPr>
          <w:p w:rsidR="00F04E13" w:rsidRPr="00DB7894" w:rsidRDefault="00F04E13" w:rsidP="009571DD">
            <w:pPr>
              <w:jc w:val="both"/>
              <w:rPr>
                <w:sz w:val="24"/>
                <w:szCs w:val="24"/>
              </w:rPr>
            </w:pPr>
            <w:r>
              <w:rPr>
                <w:sz w:val="24"/>
                <w:szCs w:val="24"/>
              </w:rPr>
              <w:t>5</w:t>
            </w:r>
          </w:p>
        </w:tc>
        <w:tc>
          <w:tcPr>
            <w:tcW w:w="709" w:type="dxa"/>
          </w:tcPr>
          <w:p w:rsidR="00F04E13" w:rsidRPr="00DB7894" w:rsidRDefault="00F04E13" w:rsidP="009571DD">
            <w:pPr>
              <w:jc w:val="both"/>
              <w:rPr>
                <w:sz w:val="24"/>
                <w:szCs w:val="24"/>
              </w:rPr>
            </w:pPr>
            <w:r>
              <w:rPr>
                <w:sz w:val="24"/>
                <w:szCs w:val="24"/>
              </w:rPr>
              <w:t>1</w:t>
            </w:r>
          </w:p>
        </w:tc>
        <w:tc>
          <w:tcPr>
            <w:tcW w:w="992" w:type="dxa"/>
          </w:tcPr>
          <w:p w:rsidR="00F04E13" w:rsidRPr="00DB7894" w:rsidRDefault="00F04E13" w:rsidP="009571DD">
            <w:pPr>
              <w:jc w:val="both"/>
              <w:rPr>
                <w:sz w:val="24"/>
                <w:szCs w:val="24"/>
              </w:rPr>
            </w:pPr>
            <w:r>
              <w:rPr>
                <w:sz w:val="24"/>
                <w:szCs w:val="24"/>
              </w:rPr>
              <w:t>0</w:t>
            </w:r>
          </w:p>
        </w:tc>
        <w:tc>
          <w:tcPr>
            <w:tcW w:w="5492" w:type="dxa"/>
          </w:tcPr>
          <w:p w:rsidR="00F04E13" w:rsidRPr="00DB7894" w:rsidRDefault="001A5B8A" w:rsidP="009571DD">
            <w:pPr>
              <w:jc w:val="both"/>
              <w:rPr>
                <w:sz w:val="24"/>
                <w:szCs w:val="24"/>
              </w:rPr>
            </w:pPr>
            <w:r>
              <w:rPr>
                <w:sz w:val="24"/>
                <w:szCs w:val="24"/>
              </w:rPr>
              <w:t>Амортизация недвижимого имущества в составе имущества казны</w:t>
            </w:r>
          </w:p>
        </w:tc>
      </w:tr>
      <w:tr w:rsidR="001A5B8A" w:rsidRPr="00DB7894" w:rsidTr="009571DD">
        <w:tc>
          <w:tcPr>
            <w:tcW w:w="587" w:type="dxa"/>
          </w:tcPr>
          <w:p w:rsidR="001A5B8A" w:rsidRPr="00DB7894" w:rsidRDefault="001A5B8A" w:rsidP="009571DD">
            <w:pPr>
              <w:jc w:val="both"/>
              <w:rPr>
                <w:sz w:val="24"/>
                <w:szCs w:val="24"/>
              </w:rPr>
            </w:pPr>
            <w:r>
              <w:rPr>
                <w:sz w:val="24"/>
                <w:szCs w:val="24"/>
              </w:rPr>
              <w:t>1.1</w:t>
            </w:r>
          </w:p>
        </w:tc>
        <w:tc>
          <w:tcPr>
            <w:tcW w:w="1081" w:type="dxa"/>
          </w:tcPr>
          <w:p w:rsidR="001A5B8A" w:rsidRDefault="001A5B8A">
            <w:r w:rsidRPr="00C00CA7">
              <w:rPr>
                <w:sz w:val="24"/>
                <w:szCs w:val="24"/>
              </w:rPr>
              <w:t>104</w:t>
            </w:r>
          </w:p>
        </w:tc>
        <w:tc>
          <w:tcPr>
            <w:tcW w:w="992" w:type="dxa"/>
          </w:tcPr>
          <w:p w:rsidR="001A5B8A" w:rsidRPr="00DB7894" w:rsidRDefault="001A5B8A" w:rsidP="009571DD">
            <w:pPr>
              <w:jc w:val="both"/>
              <w:rPr>
                <w:sz w:val="24"/>
                <w:szCs w:val="24"/>
              </w:rPr>
            </w:pPr>
            <w:r>
              <w:rPr>
                <w:sz w:val="24"/>
                <w:szCs w:val="24"/>
              </w:rPr>
              <w:t>5</w:t>
            </w:r>
          </w:p>
        </w:tc>
        <w:tc>
          <w:tcPr>
            <w:tcW w:w="709" w:type="dxa"/>
          </w:tcPr>
          <w:p w:rsidR="001A5B8A" w:rsidRPr="00DB7894" w:rsidRDefault="001A5B8A" w:rsidP="009571DD">
            <w:pPr>
              <w:jc w:val="both"/>
              <w:rPr>
                <w:sz w:val="24"/>
                <w:szCs w:val="24"/>
              </w:rPr>
            </w:pPr>
            <w:r>
              <w:rPr>
                <w:sz w:val="24"/>
                <w:szCs w:val="24"/>
              </w:rPr>
              <w:t>1</w:t>
            </w:r>
          </w:p>
        </w:tc>
        <w:tc>
          <w:tcPr>
            <w:tcW w:w="992" w:type="dxa"/>
          </w:tcPr>
          <w:p w:rsidR="001A5B8A" w:rsidRPr="00DB7894" w:rsidRDefault="001A5B8A" w:rsidP="009571DD">
            <w:pPr>
              <w:jc w:val="both"/>
              <w:rPr>
                <w:sz w:val="24"/>
                <w:szCs w:val="24"/>
              </w:rPr>
            </w:pPr>
            <w:r>
              <w:rPr>
                <w:sz w:val="24"/>
                <w:szCs w:val="24"/>
              </w:rPr>
              <w:t>1</w:t>
            </w:r>
          </w:p>
        </w:tc>
        <w:tc>
          <w:tcPr>
            <w:tcW w:w="5492" w:type="dxa"/>
          </w:tcPr>
          <w:p w:rsidR="001A5B8A" w:rsidRDefault="001A5B8A">
            <w:r w:rsidRPr="00D21E4D">
              <w:rPr>
                <w:sz w:val="24"/>
                <w:szCs w:val="24"/>
              </w:rPr>
              <w:t>Амортизация</w:t>
            </w:r>
            <w:r>
              <w:rPr>
                <w:sz w:val="24"/>
                <w:szCs w:val="24"/>
              </w:rPr>
              <w:t xml:space="preserve"> жилых помещений</w:t>
            </w:r>
          </w:p>
        </w:tc>
      </w:tr>
      <w:tr w:rsidR="001A5B8A" w:rsidRPr="00DB7894" w:rsidTr="009571DD">
        <w:tc>
          <w:tcPr>
            <w:tcW w:w="587" w:type="dxa"/>
          </w:tcPr>
          <w:p w:rsidR="001A5B8A" w:rsidRPr="00DB7894" w:rsidRDefault="001A5B8A" w:rsidP="009571DD">
            <w:pPr>
              <w:jc w:val="both"/>
              <w:rPr>
                <w:sz w:val="24"/>
                <w:szCs w:val="24"/>
              </w:rPr>
            </w:pPr>
            <w:r>
              <w:rPr>
                <w:sz w:val="24"/>
                <w:szCs w:val="24"/>
              </w:rPr>
              <w:t>1.2</w:t>
            </w:r>
          </w:p>
        </w:tc>
        <w:tc>
          <w:tcPr>
            <w:tcW w:w="1081" w:type="dxa"/>
          </w:tcPr>
          <w:p w:rsidR="001A5B8A" w:rsidRDefault="001A5B8A">
            <w:r w:rsidRPr="00C00CA7">
              <w:rPr>
                <w:sz w:val="24"/>
                <w:szCs w:val="24"/>
              </w:rPr>
              <w:t>104</w:t>
            </w:r>
          </w:p>
        </w:tc>
        <w:tc>
          <w:tcPr>
            <w:tcW w:w="992" w:type="dxa"/>
          </w:tcPr>
          <w:p w:rsidR="001A5B8A" w:rsidRPr="00DB7894" w:rsidRDefault="001A5B8A" w:rsidP="009571DD">
            <w:pPr>
              <w:jc w:val="both"/>
              <w:rPr>
                <w:sz w:val="24"/>
                <w:szCs w:val="24"/>
              </w:rPr>
            </w:pPr>
            <w:r>
              <w:rPr>
                <w:sz w:val="24"/>
                <w:szCs w:val="24"/>
              </w:rPr>
              <w:t>5</w:t>
            </w:r>
          </w:p>
        </w:tc>
        <w:tc>
          <w:tcPr>
            <w:tcW w:w="709" w:type="dxa"/>
          </w:tcPr>
          <w:p w:rsidR="001A5B8A" w:rsidRPr="00DB7894" w:rsidRDefault="001A5B8A" w:rsidP="009571DD">
            <w:pPr>
              <w:jc w:val="both"/>
              <w:rPr>
                <w:sz w:val="24"/>
                <w:szCs w:val="24"/>
              </w:rPr>
            </w:pPr>
            <w:r>
              <w:rPr>
                <w:sz w:val="24"/>
                <w:szCs w:val="24"/>
              </w:rPr>
              <w:t>1</w:t>
            </w:r>
          </w:p>
        </w:tc>
        <w:tc>
          <w:tcPr>
            <w:tcW w:w="992" w:type="dxa"/>
          </w:tcPr>
          <w:p w:rsidR="001A5B8A" w:rsidRPr="00DB7894" w:rsidRDefault="001A5B8A" w:rsidP="009571DD">
            <w:pPr>
              <w:jc w:val="both"/>
              <w:rPr>
                <w:sz w:val="24"/>
                <w:szCs w:val="24"/>
              </w:rPr>
            </w:pPr>
            <w:r>
              <w:rPr>
                <w:sz w:val="24"/>
                <w:szCs w:val="24"/>
              </w:rPr>
              <w:t>2</w:t>
            </w:r>
          </w:p>
        </w:tc>
        <w:tc>
          <w:tcPr>
            <w:tcW w:w="5492" w:type="dxa"/>
          </w:tcPr>
          <w:p w:rsidR="001A5B8A" w:rsidRDefault="001A5B8A">
            <w:r w:rsidRPr="00D21E4D">
              <w:rPr>
                <w:sz w:val="24"/>
                <w:szCs w:val="24"/>
              </w:rPr>
              <w:t>Амортизация</w:t>
            </w:r>
            <w:r>
              <w:rPr>
                <w:sz w:val="24"/>
                <w:szCs w:val="24"/>
              </w:rPr>
              <w:t xml:space="preserve"> нежилых помещений (зданий, сооружений)</w:t>
            </w:r>
          </w:p>
        </w:tc>
      </w:tr>
      <w:tr w:rsidR="001A5B8A" w:rsidRPr="00DB7894" w:rsidTr="009571DD">
        <w:tc>
          <w:tcPr>
            <w:tcW w:w="587" w:type="dxa"/>
          </w:tcPr>
          <w:p w:rsidR="001A5B8A" w:rsidRPr="00DB7894" w:rsidRDefault="001A5B8A" w:rsidP="009571DD">
            <w:pPr>
              <w:jc w:val="both"/>
              <w:rPr>
                <w:sz w:val="24"/>
                <w:szCs w:val="24"/>
              </w:rPr>
            </w:pPr>
            <w:r>
              <w:rPr>
                <w:sz w:val="24"/>
                <w:szCs w:val="24"/>
              </w:rPr>
              <w:t>2.</w:t>
            </w:r>
          </w:p>
        </w:tc>
        <w:tc>
          <w:tcPr>
            <w:tcW w:w="1081" w:type="dxa"/>
          </w:tcPr>
          <w:p w:rsidR="001A5B8A" w:rsidRDefault="001A5B8A">
            <w:r w:rsidRPr="00C00CA7">
              <w:rPr>
                <w:sz w:val="24"/>
                <w:szCs w:val="24"/>
              </w:rPr>
              <w:t>104</w:t>
            </w:r>
          </w:p>
        </w:tc>
        <w:tc>
          <w:tcPr>
            <w:tcW w:w="992" w:type="dxa"/>
          </w:tcPr>
          <w:p w:rsidR="001A5B8A" w:rsidRPr="00DB7894" w:rsidRDefault="001A5B8A" w:rsidP="009571DD">
            <w:pPr>
              <w:jc w:val="both"/>
              <w:rPr>
                <w:sz w:val="24"/>
                <w:szCs w:val="24"/>
              </w:rPr>
            </w:pPr>
            <w:r>
              <w:rPr>
                <w:sz w:val="24"/>
                <w:szCs w:val="24"/>
              </w:rPr>
              <w:t>5</w:t>
            </w:r>
          </w:p>
        </w:tc>
        <w:tc>
          <w:tcPr>
            <w:tcW w:w="709" w:type="dxa"/>
          </w:tcPr>
          <w:p w:rsidR="001A5B8A" w:rsidRPr="00DB7894" w:rsidRDefault="001A5B8A" w:rsidP="009571DD">
            <w:pPr>
              <w:jc w:val="both"/>
              <w:rPr>
                <w:sz w:val="24"/>
                <w:szCs w:val="24"/>
              </w:rPr>
            </w:pPr>
            <w:r>
              <w:rPr>
                <w:sz w:val="24"/>
                <w:szCs w:val="24"/>
              </w:rPr>
              <w:t>2</w:t>
            </w:r>
          </w:p>
        </w:tc>
        <w:tc>
          <w:tcPr>
            <w:tcW w:w="992" w:type="dxa"/>
          </w:tcPr>
          <w:p w:rsidR="001A5B8A" w:rsidRPr="00DB7894" w:rsidRDefault="001A5B8A" w:rsidP="009571DD">
            <w:pPr>
              <w:jc w:val="both"/>
              <w:rPr>
                <w:sz w:val="24"/>
                <w:szCs w:val="24"/>
              </w:rPr>
            </w:pPr>
            <w:r>
              <w:rPr>
                <w:sz w:val="24"/>
                <w:szCs w:val="24"/>
              </w:rPr>
              <w:t>0</w:t>
            </w:r>
          </w:p>
        </w:tc>
        <w:tc>
          <w:tcPr>
            <w:tcW w:w="5492" w:type="dxa"/>
          </w:tcPr>
          <w:p w:rsidR="001A5B8A" w:rsidRDefault="001A5B8A">
            <w:r w:rsidRPr="00D21E4D">
              <w:rPr>
                <w:sz w:val="24"/>
                <w:szCs w:val="24"/>
              </w:rPr>
              <w:t>Амортизация</w:t>
            </w:r>
            <w:r>
              <w:rPr>
                <w:sz w:val="24"/>
                <w:szCs w:val="24"/>
              </w:rPr>
              <w:t xml:space="preserve"> движимого имущества в составе имущества казны</w:t>
            </w:r>
          </w:p>
        </w:tc>
      </w:tr>
      <w:tr w:rsidR="001A5B8A" w:rsidRPr="00DB7894" w:rsidTr="009571DD">
        <w:tc>
          <w:tcPr>
            <w:tcW w:w="587" w:type="dxa"/>
          </w:tcPr>
          <w:p w:rsidR="001A5B8A" w:rsidRDefault="001A5B8A" w:rsidP="009571DD">
            <w:pPr>
              <w:jc w:val="both"/>
              <w:rPr>
                <w:sz w:val="24"/>
                <w:szCs w:val="24"/>
              </w:rPr>
            </w:pPr>
            <w:r>
              <w:rPr>
                <w:sz w:val="24"/>
                <w:szCs w:val="24"/>
              </w:rPr>
              <w:t>2.1</w:t>
            </w:r>
          </w:p>
        </w:tc>
        <w:tc>
          <w:tcPr>
            <w:tcW w:w="1081" w:type="dxa"/>
          </w:tcPr>
          <w:p w:rsidR="001A5B8A" w:rsidRDefault="001A5B8A">
            <w:r w:rsidRPr="00C00CA7">
              <w:rPr>
                <w:sz w:val="24"/>
                <w:szCs w:val="24"/>
              </w:rPr>
              <w:t>104</w:t>
            </w:r>
          </w:p>
        </w:tc>
        <w:tc>
          <w:tcPr>
            <w:tcW w:w="992" w:type="dxa"/>
          </w:tcPr>
          <w:p w:rsidR="001A5B8A" w:rsidRDefault="001A5B8A" w:rsidP="009571DD">
            <w:pPr>
              <w:jc w:val="both"/>
              <w:rPr>
                <w:sz w:val="24"/>
                <w:szCs w:val="24"/>
              </w:rPr>
            </w:pPr>
            <w:r>
              <w:rPr>
                <w:sz w:val="24"/>
                <w:szCs w:val="24"/>
              </w:rPr>
              <w:t>5</w:t>
            </w:r>
          </w:p>
        </w:tc>
        <w:tc>
          <w:tcPr>
            <w:tcW w:w="709" w:type="dxa"/>
          </w:tcPr>
          <w:p w:rsidR="001A5B8A" w:rsidRDefault="001A5B8A" w:rsidP="009571DD">
            <w:pPr>
              <w:jc w:val="both"/>
              <w:rPr>
                <w:sz w:val="24"/>
                <w:szCs w:val="24"/>
              </w:rPr>
            </w:pPr>
            <w:r>
              <w:rPr>
                <w:sz w:val="24"/>
                <w:szCs w:val="24"/>
              </w:rPr>
              <w:t>2</w:t>
            </w:r>
          </w:p>
        </w:tc>
        <w:tc>
          <w:tcPr>
            <w:tcW w:w="992" w:type="dxa"/>
          </w:tcPr>
          <w:p w:rsidR="001A5B8A" w:rsidRDefault="001A5B8A" w:rsidP="009571DD">
            <w:pPr>
              <w:jc w:val="both"/>
              <w:rPr>
                <w:sz w:val="24"/>
                <w:szCs w:val="24"/>
              </w:rPr>
            </w:pPr>
            <w:r>
              <w:rPr>
                <w:sz w:val="24"/>
                <w:szCs w:val="24"/>
              </w:rPr>
              <w:t>1</w:t>
            </w:r>
          </w:p>
        </w:tc>
        <w:tc>
          <w:tcPr>
            <w:tcW w:w="5492" w:type="dxa"/>
          </w:tcPr>
          <w:p w:rsidR="001A5B8A" w:rsidRDefault="001A5B8A">
            <w:r w:rsidRPr="00D21E4D">
              <w:rPr>
                <w:sz w:val="24"/>
                <w:szCs w:val="24"/>
              </w:rPr>
              <w:t>Амортизация</w:t>
            </w:r>
            <w:r>
              <w:rPr>
                <w:sz w:val="24"/>
                <w:szCs w:val="24"/>
              </w:rPr>
              <w:t xml:space="preserve"> машин и оборудования</w:t>
            </w:r>
          </w:p>
        </w:tc>
      </w:tr>
      <w:tr w:rsidR="001A5B8A" w:rsidRPr="00DB7894" w:rsidTr="009571DD">
        <w:tc>
          <w:tcPr>
            <w:tcW w:w="587" w:type="dxa"/>
          </w:tcPr>
          <w:p w:rsidR="001A5B8A" w:rsidRDefault="001A5B8A" w:rsidP="009571DD">
            <w:pPr>
              <w:jc w:val="both"/>
              <w:rPr>
                <w:sz w:val="24"/>
                <w:szCs w:val="24"/>
              </w:rPr>
            </w:pPr>
            <w:r>
              <w:rPr>
                <w:sz w:val="24"/>
                <w:szCs w:val="24"/>
              </w:rPr>
              <w:t>2.2</w:t>
            </w:r>
          </w:p>
        </w:tc>
        <w:tc>
          <w:tcPr>
            <w:tcW w:w="1081" w:type="dxa"/>
          </w:tcPr>
          <w:p w:rsidR="001A5B8A" w:rsidRDefault="001A5B8A">
            <w:r w:rsidRPr="00C00CA7">
              <w:rPr>
                <w:sz w:val="24"/>
                <w:szCs w:val="24"/>
              </w:rPr>
              <w:t>104</w:t>
            </w:r>
          </w:p>
        </w:tc>
        <w:tc>
          <w:tcPr>
            <w:tcW w:w="992" w:type="dxa"/>
          </w:tcPr>
          <w:p w:rsidR="001A5B8A" w:rsidRDefault="001A5B8A" w:rsidP="009571DD">
            <w:pPr>
              <w:jc w:val="both"/>
              <w:rPr>
                <w:sz w:val="24"/>
                <w:szCs w:val="24"/>
              </w:rPr>
            </w:pPr>
            <w:r>
              <w:rPr>
                <w:sz w:val="24"/>
                <w:szCs w:val="24"/>
              </w:rPr>
              <w:t>5</w:t>
            </w:r>
          </w:p>
        </w:tc>
        <w:tc>
          <w:tcPr>
            <w:tcW w:w="709" w:type="dxa"/>
          </w:tcPr>
          <w:p w:rsidR="001A5B8A" w:rsidRDefault="001A5B8A" w:rsidP="009571DD">
            <w:pPr>
              <w:jc w:val="both"/>
              <w:rPr>
                <w:sz w:val="24"/>
                <w:szCs w:val="24"/>
              </w:rPr>
            </w:pPr>
            <w:r>
              <w:rPr>
                <w:sz w:val="24"/>
                <w:szCs w:val="24"/>
              </w:rPr>
              <w:t>2</w:t>
            </w:r>
          </w:p>
        </w:tc>
        <w:tc>
          <w:tcPr>
            <w:tcW w:w="992" w:type="dxa"/>
          </w:tcPr>
          <w:p w:rsidR="001A5B8A" w:rsidRDefault="001A5B8A" w:rsidP="009571DD">
            <w:pPr>
              <w:jc w:val="both"/>
              <w:rPr>
                <w:sz w:val="24"/>
                <w:szCs w:val="24"/>
              </w:rPr>
            </w:pPr>
            <w:r>
              <w:rPr>
                <w:sz w:val="24"/>
                <w:szCs w:val="24"/>
              </w:rPr>
              <w:t>2</w:t>
            </w:r>
          </w:p>
        </w:tc>
        <w:tc>
          <w:tcPr>
            <w:tcW w:w="5492" w:type="dxa"/>
          </w:tcPr>
          <w:p w:rsidR="001A5B8A" w:rsidRDefault="001A5B8A">
            <w:r w:rsidRPr="00D21E4D">
              <w:rPr>
                <w:sz w:val="24"/>
                <w:szCs w:val="24"/>
              </w:rPr>
              <w:t>Амортизация</w:t>
            </w:r>
            <w:r>
              <w:rPr>
                <w:sz w:val="24"/>
                <w:szCs w:val="24"/>
              </w:rPr>
              <w:t xml:space="preserve"> транспортных средств</w:t>
            </w:r>
          </w:p>
        </w:tc>
      </w:tr>
      <w:tr w:rsidR="001A5B8A" w:rsidRPr="00DB7894" w:rsidTr="009571DD">
        <w:tc>
          <w:tcPr>
            <w:tcW w:w="587" w:type="dxa"/>
          </w:tcPr>
          <w:p w:rsidR="001A5B8A" w:rsidRDefault="001A5B8A" w:rsidP="009571DD">
            <w:pPr>
              <w:jc w:val="both"/>
              <w:rPr>
                <w:sz w:val="24"/>
                <w:szCs w:val="24"/>
              </w:rPr>
            </w:pPr>
            <w:r>
              <w:rPr>
                <w:sz w:val="24"/>
                <w:szCs w:val="24"/>
              </w:rPr>
              <w:t>2.3</w:t>
            </w:r>
          </w:p>
        </w:tc>
        <w:tc>
          <w:tcPr>
            <w:tcW w:w="1081" w:type="dxa"/>
          </w:tcPr>
          <w:p w:rsidR="001A5B8A" w:rsidRDefault="001A5B8A">
            <w:r w:rsidRPr="00C00CA7">
              <w:rPr>
                <w:sz w:val="24"/>
                <w:szCs w:val="24"/>
              </w:rPr>
              <w:t>104</w:t>
            </w:r>
          </w:p>
        </w:tc>
        <w:tc>
          <w:tcPr>
            <w:tcW w:w="992" w:type="dxa"/>
          </w:tcPr>
          <w:p w:rsidR="001A5B8A" w:rsidRDefault="001A5B8A" w:rsidP="009571DD">
            <w:pPr>
              <w:jc w:val="both"/>
              <w:rPr>
                <w:sz w:val="24"/>
                <w:szCs w:val="24"/>
              </w:rPr>
            </w:pPr>
            <w:r>
              <w:rPr>
                <w:sz w:val="24"/>
                <w:szCs w:val="24"/>
              </w:rPr>
              <w:t>5</w:t>
            </w:r>
          </w:p>
        </w:tc>
        <w:tc>
          <w:tcPr>
            <w:tcW w:w="709" w:type="dxa"/>
          </w:tcPr>
          <w:p w:rsidR="001A5B8A" w:rsidRDefault="001A5B8A" w:rsidP="009571DD">
            <w:pPr>
              <w:jc w:val="both"/>
              <w:rPr>
                <w:sz w:val="24"/>
                <w:szCs w:val="24"/>
              </w:rPr>
            </w:pPr>
            <w:r>
              <w:rPr>
                <w:sz w:val="24"/>
                <w:szCs w:val="24"/>
              </w:rPr>
              <w:t>2</w:t>
            </w:r>
          </w:p>
        </w:tc>
        <w:tc>
          <w:tcPr>
            <w:tcW w:w="992" w:type="dxa"/>
          </w:tcPr>
          <w:p w:rsidR="001A5B8A" w:rsidRDefault="001A5B8A" w:rsidP="009571DD">
            <w:pPr>
              <w:jc w:val="both"/>
              <w:rPr>
                <w:sz w:val="24"/>
                <w:szCs w:val="24"/>
              </w:rPr>
            </w:pPr>
            <w:r>
              <w:rPr>
                <w:sz w:val="24"/>
                <w:szCs w:val="24"/>
              </w:rPr>
              <w:t>3</w:t>
            </w:r>
          </w:p>
        </w:tc>
        <w:tc>
          <w:tcPr>
            <w:tcW w:w="5492" w:type="dxa"/>
          </w:tcPr>
          <w:p w:rsidR="001A5B8A" w:rsidRDefault="001A5B8A">
            <w:r w:rsidRPr="00D21E4D">
              <w:rPr>
                <w:sz w:val="24"/>
                <w:szCs w:val="24"/>
              </w:rPr>
              <w:t>Амортизация</w:t>
            </w:r>
            <w:r>
              <w:rPr>
                <w:sz w:val="24"/>
                <w:szCs w:val="24"/>
              </w:rPr>
              <w:t xml:space="preserve"> инвентаря производственного и хозяйственного</w:t>
            </w:r>
          </w:p>
        </w:tc>
      </w:tr>
      <w:tr w:rsidR="001A5B8A" w:rsidRPr="00DB7894" w:rsidTr="009571DD">
        <w:tc>
          <w:tcPr>
            <w:tcW w:w="587" w:type="dxa"/>
          </w:tcPr>
          <w:p w:rsidR="001A5B8A" w:rsidRDefault="001A5B8A" w:rsidP="009571DD">
            <w:pPr>
              <w:jc w:val="both"/>
              <w:rPr>
                <w:sz w:val="24"/>
                <w:szCs w:val="24"/>
              </w:rPr>
            </w:pPr>
            <w:r>
              <w:rPr>
                <w:sz w:val="24"/>
                <w:szCs w:val="24"/>
              </w:rPr>
              <w:t>2.4</w:t>
            </w:r>
          </w:p>
        </w:tc>
        <w:tc>
          <w:tcPr>
            <w:tcW w:w="1081" w:type="dxa"/>
          </w:tcPr>
          <w:p w:rsidR="001A5B8A" w:rsidRDefault="001A5B8A">
            <w:r w:rsidRPr="00C00CA7">
              <w:rPr>
                <w:sz w:val="24"/>
                <w:szCs w:val="24"/>
              </w:rPr>
              <w:t>104</w:t>
            </w:r>
          </w:p>
        </w:tc>
        <w:tc>
          <w:tcPr>
            <w:tcW w:w="992" w:type="dxa"/>
          </w:tcPr>
          <w:p w:rsidR="001A5B8A" w:rsidRDefault="001A5B8A" w:rsidP="009571DD">
            <w:pPr>
              <w:jc w:val="both"/>
              <w:rPr>
                <w:sz w:val="24"/>
                <w:szCs w:val="24"/>
              </w:rPr>
            </w:pPr>
            <w:r>
              <w:rPr>
                <w:sz w:val="24"/>
                <w:szCs w:val="24"/>
              </w:rPr>
              <w:t>5</w:t>
            </w:r>
          </w:p>
        </w:tc>
        <w:tc>
          <w:tcPr>
            <w:tcW w:w="709" w:type="dxa"/>
          </w:tcPr>
          <w:p w:rsidR="001A5B8A" w:rsidRDefault="001A5B8A" w:rsidP="009571DD">
            <w:pPr>
              <w:jc w:val="both"/>
              <w:rPr>
                <w:sz w:val="24"/>
                <w:szCs w:val="24"/>
              </w:rPr>
            </w:pPr>
            <w:r>
              <w:rPr>
                <w:sz w:val="24"/>
                <w:szCs w:val="24"/>
              </w:rPr>
              <w:t>2</w:t>
            </w:r>
          </w:p>
        </w:tc>
        <w:tc>
          <w:tcPr>
            <w:tcW w:w="992" w:type="dxa"/>
          </w:tcPr>
          <w:p w:rsidR="001A5B8A" w:rsidRDefault="001A5B8A" w:rsidP="009571DD">
            <w:pPr>
              <w:jc w:val="both"/>
              <w:rPr>
                <w:sz w:val="24"/>
                <w:szCs w:val="24"/>
              </w:rPr>
            </w:pPr>
            <w:r>
              <w:rPr>
                <w:sz w:val="24"/>
                <w:szCs w:val="24"/>
              </w:rPr>
              <w:t>4</w:t>
            </w:r>
          </w:p>
        </w:tc>
        <w:tc>
          <w:tcPr>
            <w:tcW w:w="5492" w:type="dxa"/>
          </w:tcPr>
          <w:p w:rsidR="001A5B8A" w:rsidRDefault="001A5B8A">
            <w:r w:rsidRPr="00D21E4D">
              <w:rPr>
                <w:sz w:val="24"/>
                <w:szCs w:val="24"/>
              </w:rPr>
              <w:t>Амортизация</w:t>
            </w:r>
            <w:r>
              <w:rPr>
                <w:sz w:val="24"/>
                <w:szCs w:val="24"/>
              </w:rPr>
              <w:t xml:space="preserve"> биологических ресурсов</w:t>
            </w:r>
          </w:p>
        </w:tc>
      </w:tr>
      <w:tr w:rsidR="001A5B8A" w:rsidRPr="00DB7894" w:rsidTr="009571DD">
        <w:tc>
          <w:tcPr>
            <w:tcW w:w="587" w:type="dxa"/>
          </w:tcPr>
          <w:p w:rsidR="001A5B8A" w:rsidRDefault="001A5B8A" w:rsidP="009571DD">
            <w:pPr>
              <w:jc w:val="both"/>
              <w:rPr>
                <w:sz w:val="24"/>
                <w:szCs w:val="24"/>
              </w:rPr>
            </w:pPr>
            <w:r>
              <w:rPr>
                <w:sz w:val="24"/>
                <w:szCs w:val="24"/>
              </w:rPr>
              <w:t>2.5</w:t>
            </w:r>
          </w:p>
        </w:tc>
        <w:tc>
          <w:tcPr>
            <w:tcW w:w="1081" w:type="dxa"/>
          </w:tcPr>
          <w:p w:rsidR="001A5B8A" w:rsidRDefault="001A5B8A">
            <w:r w:rsidRPr="00C00CA7">
              <w:rPr>
                <w:sz w:val="24"/>
                <w:szCs w:val="24"/>
              </w:rPr>
              <w:t>104</w:t>
            </w:r>
          </w:p>
        </w:tc>
        <w:tc>
          <w:tcPr>
            <w:tcW w:w="992" w:type="dxa"/>
          </w:tcPr>
          <w:p w:rsidR="001A5B8A" w:rsidRDefault="001A5B8A" w:rsidP="009571DD">
            <w:pPr>
              <w:jc w:val="both"/>
              <w:rPr>
                <w:sz w:val="24"/>
                <w:szCs w:val="24"/>
              </w:rPr>
            </w:pPr>
            <w:r>
              <w:rPr>
                <w:sz w:val="24"/>
                <w:szCs w:val="24"/>
              </w:rPr>
              <w:t>5</w:t>
            </w:r>
          </w:p>
        </w:tc>
        <w:tc>
          <w:tcPr>
            <w:tcW w:w="709" w:type="dxa"/>
          </w:tcPr>
          <w:p w:rsidR="001A5B8A" w:rsidRDefault="001A5B8A" w:rsidP="009571DD">
            <w:pPr>
              <w:jc w:val="both"/>
              <w:rPr>
                <w:sz w:val="24"/>
                <w:szCs w:val="24"/>
              </w:rPr>
            </w:pPr>
            <w:r>
              <w:rPr>
                <w:sz w:val="24"/>
                <w:szCs w:val="24"/>
              </w:rPr>
              <w:t>2</w:t>
            </w:r>
          </w:p>
        </w:tc>
        <w:tc>
          <w:tcPr>
            <w:tcW w:w="992" w:type="dxa"/>
          </w:tcPr>
          <w:p w:rsidR="001A5B8A" w:rsidRDefault="001A5B8A" w:rsidP="009571DD">
            <w:pPr>
              <w:jc w:val="both"/>
              <w:rPr>
                <w:sz w:val="24"/>
                <w:szCs w:val="24"/>
              </w:rPr>
            </w:pPr>
            <w:r>
              <w:rPr>
                <w:sz w:val="24"/>
                <w:szCs w:val="24"/>
              </w:rPr>
              <w:t>5</w:t>
            </w:r>
          </w:p>
        </w:tc>
        <w:tc>
          <w:tcPr>
            <w:tcW w:w="5492" w:type="dxa"/>
          </w:tcPr>
          <w:p w:rsidR="001A5B8A" w:rsidRDefault="001A5B8A">
            <w:r w:rsidRPr="00D21E4D">
              <w:rPr>
                <w:sz w:val="24"/>
                <w:szCs w:val="24"/>
              </w:rPr>
              <w:t>Амортизация</w:t>
            </w:r>
            <w:r>
              <w:rPr>
                <w:sz w:val="24"/>
                <w:szCs w:val="24"/>
              </w:rPr>
              <w:t xml:space="preserve"> прочих нефинансовых активов</w:t>
            </w:r>
          </w:p>
        </w:tc>
      </w:tr>
      <w:tr w:rsidR="001A5B8A" w:rsidRPr="00DB7894" w:rsidTr="009571DD">
        <w:tc>
          <w:tcPr>
            <w:tcW w:w="587" w:type="dxa"/>
          </w:tcPr>
          <w:p w:rsidR="001A5B8A" w:rsidRDefault="001A5B8A" w:rsidP="009571DD">
            <w:pPr>
              <w:jc w:val="both"/>
              <w:rPr>
                <w:sz w:val="24"/>
                <w:szCs w:val="24"/>
              </w:rPr>
            </w:pPr>
            <w:r>
              <w:rPr>
                <w:sz w:val="24"/>
                <w:szCs w:val="24"/>
              </w:rPr>
              <w:t>3</w:t>
            </w:r>
          </w:p>
        </w:tc>
        <w:tc>
          <w:tcPr>
            <w:tcW w:w="1081" w:type="dxa"/>
          </w:tcPr>
          <w:p w:rsidR="001A5B8A" w:rsidRDefault="001A5B8A">
            <w:r w:rsidRPr="00C00CA7">
              <w:rPr>
                <w:sz w:val="24"/>
                <w:szCs w:val="24"/>
              </w:rPr>
              <w:t>104</w:t>
            </w:r>
          </w:p>
        </w:tc>
        <w:tc>
          <w:tcPr>
            <w:tcW w:w="992" w:type="dxa"/>
          </w:tcPr>
          <w:p w:rsidR="001A5B8A" w:rsidRDefault="001A5B8A" w:rsidP="009571DD">
            <w:pPr>
              <w:jc w:val="both"/>
              <w:rPr>
                <w:sz w:val="24"/>
                <w:szCs w:val="24"/>
              </w:rPr>
            </w:pPr>
            <w:r>
              <w:rPr>
                <w:sz w:val="24"/>
                <w:szCs w:val="24"/>
              </w:rPr>
              <w:t>5</w:t>
            </w:r>
          </w:p>
        </w:tc>
        <w:tc>
          <w:tcPr>
            <w:tcW w:w="709" w:type="dxa"/>
          </w:tcPr>
          <w:p w:rsidR="001A5B8A" w:rsidRDefault="001A5B8A" w:rsidP="009571DD">
            <w:pPr>
              <w:jc w:val="both"/>
              <w:rPr>
                <w:sz w:val="24"/>
                <w:szCs w:val="24"/>
              </w:rPr>
            </w:pPr>
            <w:r>
              <w:rPr>
                <w:sz w:val="24"/>
                <w:szCs w:val="24"/>
              </w:rPr>
              <w:t>4</w:t>
            </w:r>
          </w:p>
        </w:tc>
        <w:tc>
          <w:tcPr>
            <w:tcW w:w="992" w:type="dxa"/>
          </w:tcPr>
          <w:p w:rsidR="001A5B8A" w:rsidRDefault="001A5B8A" w:rsidP="009571DD">
            <w:pPr>
              <w:jc w:val="both"/>
              <w:rPr>
                <w:sz w:val="24"/>
                <w:szCs w:val="24"/>
              </w:rPr>
            </w:pPr>
          </w:p>
        </w:tc>
        <w:tc>
          <w:tcPr>
            <w:tcW w:w="5492" w:type="dxa"/>
          </w:tcPr>
          <w:p w:rsidR="001A5B8A" w:rsidRDefault="001A5B8A">
            <w:r w:rsidRPr="00D21E4D">
              <w:rPr>
                <w:sz w:val="24"/>
                <w:szCs w:val="24"/>
              </w:rPr>
              <w:t>Амортизация</w:t>
            </w:r>
            <w:r>
              <w:rPr>
                <w:sz w:val="24"/>
                <w:szCs w:val="24"/>
              </w:rPr>
              <w:t xml:space="preserve"> нематериальных активов в составе имущества казны</w:t>
            </w:r>
          </w:p>
        </w:tc>
      </w:tr>
      <w:tr w:rsidR="001A5B8A" w:rsidRPr="00DB7894" w:rsidTr="009571DD">
        <w:tc>
          <w:tcPr>
            <w:tcW w:w="587" w:type="dxa"/>
          </w:tcPr>
          <w:p w:rsidR="001A5B8A" w:rsidRDefault="001A5B8A" w:rsidP="009571DD">
            <w:pPr>
              <w:jc w:val="both"/>
              <w:rPr>
                <w:sz w:val="24"/>
                <w:szCs w:val="24"/>
              </w:rPr>
            </w:pPr>
            <w:r>
              <w:rPr>
                <w:sz w:val="24"/>
                <w:szCs w:val="24"/>
              </w:rPr>
              <w:t>4</w:t>
            </w:r>
          </w:p>
        </w:tc>
        <w:tc>
          <w:tcPr>
            <w:tcW w:w="1081" w:type="dxa"/>
          </w:tcPr>
          <w:p w:rsidR="001A5B8A" w:rsidRDefault="001A5B8A">
            <w:r w:rsidRPr="00C00CA7">
              <w:rPr>
                <w:sz w:val="24"/>
                <w:szCs w:val="24"/>
              </w:rPr>
              <w:t>104</w:t>
            </w:r>
          </w:p>
        </w:tc>
        <w:tc>
          <w:tcPr>
            <w:tcW w:w="992" w:type="dxa"/>
          </w:tcPr>
          <w:p w:rsidR="001A5B8A" w:rsidRDefault="001A5B8A" w:rsidP="009571DD">
            <w:pPr>
              <w:jc w:val="both"/>
              <w:rPr>
                <w:sz w:val="24"/>
                <w:szCs w:val="24"/>
              </w:rPr>
            </w:pPr>
            <w:r>
              <w:rPr>
                <w:sz w:val="24"/>
                <w:szCs w:val="24"/>
              </w:rPr>
              <w:t>5</w:t>
            </w:r>
          </w:p>
        </w:tc>
        <w:tc>
          <w:tcPr>
            <w:tcW w:w="709" w:type="dxa"/>
          </w:tcPr>
          <w:p w:rsidR="001A5B8A" w:rsidRDefault="001A5B8A" w:rsidP="009571DD">
            <w:pPr>
              <w:jc w:val="both"/>
              <w:rPr>
                <w:sz w:val="24"/>
                <w:szCs w:val="24"/>
              </w:rPr>
            </w:pPr>
            <w:r>
              <w:rPr>
                <w:sz w:val="24"/>
                <w:szCs w:val="24"/>
              </w:rPr>
              <w:t>9</w:t>
            </w:r>
          </w:p>
        </w:tc>
        <w:tc>
          <w:tcPr>
            <w:tcW w:w="992" w:type="dxa"/>
          </w:tcPr>
          <w:p w:rsidR="001A5B8A" w:rsidRDefault="001A5B8A" w:rsidP="009571DD">
            <w:pPr>
              <w:jc w:val="both"/>
              <w:rPr>
                <w:sz w:val="24"/>
                <w:szCs w:val="24"/>
              </w:rPr>
            </w:pPr>
            <w:r>
              <w:rPr>
                <w:sz w:val="24"/>
                <w:szCs w:val="24"/>
              </w:rPr>
              <w:t>0</w:t>
            </w:r>
          </w:p>
        </w:tc>
        <w:tc>
          <w:tcPr>
            <w:tcW w:w="5492" w:type="dxa"/>
          </w:tcPr>
          <w:p w:rsidR="001A5B8A" w:rsidRDefault="001A5B8A">
            <w:r w:rsidRPr="00D21E4D">
              <w:rPr>
                <w:sz w:val="24"/>
                <w:szCs w:val="24"/>
              </w:rPr>
              <w:t>Амортизация</w:t>
            </w:r>
            <w:r>
              <w:rPr>
                <w:sz w:val="24"/>
                <w:szCs w:val="24"/>
              </w:rPr>
              <w:t xml:space="preserve"> имущества казны в концессии</w:t>
            </w:r>
          </w:p>
        </w:tc>
      </w:tr>
      <w:tr w:rsidR="001A5B8A" w:rsidRPr="00DB7894" w:rsidTr="009571DD">
        <w:tc>
          <w:tcPr>
            <w:tcW w:w="587" w:type="dxa"/>
          </w:tcPr>
          <w:p w:rsidR="001A5B8A" w:rsidRDefault="001A5B8A" w:rsidP="009571DD">
            <w:pPr>
              <w:jc w:val="both"/>
              <w:rPr>
                <w:sz w:val="24"/>
                <w:szCs w:val="24"/>
              </w:rPr>
            </w:pPr>
            <w:r>
              <w:rPr>
                <w:sz w:val="24"/>
                <w:szCs w:val="24"/>
              </w:rPr>
              <w:t>4.1</w:t>
            </w:r>
          </w:p>
        </w:tc>
        <w:tc>
          <w:tcPr>
            <w:tcW w:w="1081" w:type="dxa"/>
          </w:tcPr>
          <w:p w:rsidR="001A5B8A" w:rsidRDefault="001A5B8A">
            <w:r w:rsidRPr="00C00CA7">
              <w:rPr>
                <w:sz w:val="24"/>
                <w:szCs w:val="24"/>
              </w:rPr>
              <w:t>104</w:t>
            </w:r>
          </w:p>
        </w:tc>
        <w:tc>
          <w:tcPr>
            <w:tcW w:w="992" w:type="dxa"/>
          </w:tcPr>
          <w:p w:rsidR="001A5B8A" w:rsidRDefault="001A5B8A" w:rsidP="009571DD">
            <w:pPr>
              <w:jc w:val="both"/>
              <w:rPr>
                <w:sz w:val="24"/>
                <w:szCs w:val="24"/>
              </w:rPr>
            </w:pPr>
            <w:r>
              <w:rPr>
                <w:sz w:val="24"/>
                <w:szCs w:val="24"/>
              </w:rPr>
              <w:t>5</w:t>
            </w:r>
          </w:p>
        </w:tc>
        <w:tc>
          <w:tcPr>
            <w:tcW w:w="709" w:type="dxa"/>
          </w:tcPr>
          <w:p w:rsidR="001A5B8A" w:rsidRDefault="001A5B8A" w:rsidP="009571DD">
            <w:pPr>
              <w:jc w:val="both"/>
              <w:rPr>
                <w:sz w:val="24"/>
                <w:szCs w:val="24"/>
              </w:rPr>
            </w:pPr>
            <w:r>
              <w:rPr>
                <w:sz w:val="24"/>
                <w:szCs w:val="24"/>
              </w:rPr>
              <w:t>9</w:t>
            </w:r>
          </w:p>
        </w:tc>
        <w:tc>
          <w:tcPr>
            <w:tcW w:w="992" w:type="dxa"/>
          </w:tcPr>
          <w:p w:rsidR="001A5B8A" w:rsidRDefault="001A5B8A" w:rsidP="009571DD">
            <w:pPr>
              <w:jc w:val="both"/>
              <w:rPr>
                <w:sz w:val="24"/>
                <w:szCs w:val="24"/>
              </w:rPr>
            </w:pPr>
            <w:r>
              <w:rPr>
                <w:sz w:val="24"/>
                <w:szCs w:val="24"/>
              </w:rPr>
              <w:t>1</w:t>
            </w:r>
          </w:p>
        </w:tc>
        <w:tc>
          <w:tcPr>
            <w:tcW w:w="5492" w:type="dxa"/>
          </w:tcPr>
          <w:p w:rsidR="001A5B8A" w:rsidRDefault="001A5B8A">
            <w:r w:rsidRPr="00D21E4D">
              <w:rPr>
                <w:sz w:val="24"/>
                <w:szCs w:val="24"/>
              </w:rPr>
              <w:t>Амортизация</w:t>
            </w:r>
            <w:r>
              <w:rPr>
                <w:sz w:val="24"/>
                <w:szCs w:val="24"/>
              </w:rPr>
              <w:t xml:space="preserve"> недвижимого имущества </w:t>
            </w:r>
            <w:proofErr w:type="spellStart"/>
            <w:r>
              <w:rPr>
                <w:sz w:val="24"/>
                <w:szCs w:val="24"/>
              </w:rPr>
              <w:t>концедента</w:t>
            </w:r>
            <w:proofErr w:type="spellEnd"/>
          </w:p>
        </w:tc>
      </w:tr>
      <w:tr w:rsidR="001A5B8A" w:rsidRPr="00DB7894" w:rsidTr="009571DD">
        <w:tc>
          <w:tcPr>
            <w:tcW w:w="587" w:type="dxa"/>
          </w:tcPr>
          <w:p w:rsidR="001A5B8A" w:rsidRDefault="001A5B8A" w:rsidP="009571DD">
            <w:pPr>
              <w:jc w:val="both"/>
              <w:rPr>
                <w:sz w:val="24"/>
                <w:szCs w:val="24"/>
              </w:rPr>
            </w:pPr>
            <w:r>
              <w:rPr>
                <w:sz w:val="24"/>
                <w:szCs w:val="24"/>
              </w:rPr>
              <w:t>4.2</w:t>
            </w:r>
          </w:p>
        </w:tc>
        <w:tc>
          <w:tcPr>
            <w:tcW w:w="1081" w:type="dxa"/>
          </w:tcPr>
          <w:p w:rsidR="001A5B8A" w:rsidRDefault="001A5B8A">
            <w:r w:rsidRPr="00C00CA7">
              <w:rPr>
                <w:sz w:val="24"/>
                <w:szCs w:val="24"/>
              </w:rPr>
              <w:t>104</w:t>
            </w:r>
          </w:p>
        </w:tc>
        <w:tc>
          <w:tcPr>
            <w:tcW w:w="992" w:type="dxa"/>
          </w:tcPr>
          <w:p w:rsidR="001A5B8A" w:rsidRDefault="001A5B8A" w:rsidP="009571DD">
            <w:pPr>
              <w:jc w:val="both"/>
              <w:rPr>
                <w:sz w:val="24"/>
                <w:szCs w:val="24"/>
              </w:rPr>
            </w:pPr>
            <w:r>
              <w:rPr>
                <w:sz w:val="24"/>
                <w:szCs w:val="24"/>
              </w:rPr>
              <w:t>5</w:t>
            </w:r>
          </w:p>
        </w:tc>
        <w:tc>
          <w:tcPr>
            <w:tcW w:w="709" w:type="dxa"/>
          </w:tcPr>
          <w:p w:rsidR="001A5B8A" w:rsidRDefault="001A5B8A" w:rsidP="009571DD">
            <w:pPr>
              <w:jc w:val="both"/>
              <w:rPr>
                <w:sz w:val="24"/>
                <w:szCs w:val="24"/>
              </w:rPr>
            </w:pPr>
            <w:r>
              <w:rPr>
                <w:sz w:val="24"/>
                <w:szCs w:val="24"/>
              </w:rPr>
              <w:t>9</w:t>
            </w:r>
          </w:p>
        </w:tc>
        <w:tc>
          <w:tcPr>
            <w:tcW w:w="992" w:type="dxa"/>
          </w:tcPr>
          <w:p w:rsidR="001A5B8A" w:rsidRDefault="001A5B8A" w:rsidP="009571DD">
            <w:pPr>
              <w:jc w:val="both"/>
              <w:rPr>
                <w:sz w:val="24"/>
                <w:szCs w:val="24"/>
              </w:rPr>
            </w:pPr>
            <w:r>
              <w:rPr>
                <w:sz w:val="24"/>
                <w:szCs w:val="24"/>
              </w:rPr>
              <w:t>2</w:t>
            </w:r>
          </w:p>
        </w:tc>
        <w:tc>
          <w:tcPr>
            <w:tcW w:w="5492" w:type="dxa"/>
          </w:tcPr>
          <w:p w:rsidR="001A5B8A" w:rsidRDefault="001A5B8A">
            <w:r w:rsidRPr="00D21E4D">
              <w:rPr>
                <w:sz w:val="24"/>
                <w:szCs w:val="24"/>
              </w:rPr>
              <w:t>Амортизация</w:t>
            </w:r>
            <w:r>
              <w:rPr>
                <w:sz w:val="24"/>
                <w:szCs w:val="24"/>
              </w:rPr>
              <w:t xml:space="preserve"> движимого имущества </w:t>
            </w:r>
            <w:proofErr w:type="spellStart"/>
            <w:r>
              <w:rPr>
                <w:sz w:val="24"/>
                <w:szCs w:val="24"/>
              </w:rPr>
              <w:t>концедента</w:t>
            </w:r>
            <w:proofErr w:type="spellEnd"/>
            <w:r>
              <w:rPr>
                <w:sz w:val="24"/>
                <w:szCs w:val="24"/>
              </w:rPr>
              <w:t xml:space="preserve"> </w:t>
            </w:r>
          </w:p>
        </w:tc>
      </w:tr>
    </w:tbl>
    <w:p w:rsidR="00F04E13" w:rsidRPr="00DB7894" w:rsidRDefault="00F04E13" w:rsidP="00F04E13">
      <w:pPr>
        <w:jc w:val="center"/>
        <w:rPr>
          <w:sz w:val="28"/>
          <w:szCs w:val="28"/>
        </w:rPr>
      </w:pPr>
    </w:p>
    <w:sectPr w:rsidR="00F04E13" w:rsidRPr="00DB7894" w:rsidSect="009571DD">
      <w:pgSz w:w="11906" w:h="16838"/>
      <w:pgMar w:top="1134" w:right="851" w:bottom="709"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75" w:rsidRDefault="003C5675">
      <w:r>
        <w:separator/>
      </w:r>
    </w:p>
  </w:endnote>
  <w:endnote w:type="continuationSeparator" w:id="0">
    <w:p w:rsidR="003C5675" w:rsidRDefault="003C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DD" w:rsidRDefault="009571DD">
    <w:pPr>
      <w:pStyle w:val="aff9"/>
      <w:jc w:val="right"/>
    </w:pPr>
  </w:p>
  <w:p w:rsidR="009571DD" w:rsidRDefault="009571DD">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75" w:rsidRDefault="003C5675">
      <w:r>
        <w:separator/>
      </w:r>
    </w:p>
  </w:footnote>
  <w:footnote w:type="continuationSeparator" w:id="0">
    <w:p w:rsidR="003C5675" w:rsidRDefault="003C5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91A80"/>
    <w:multiLevelType w:val="hybridMultilevel"/>
    <w:tmpl w:val="5C6C1690"/>
    <w:lvl w:ilvl="0" w:tplc="CA6E81D6">
      <w:start w:val="2"/>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1">
    <w:nsid w:val="41214673"/>
    <w:multiLevelType w:val="hybridMultilevel"/>
    <w:tmpl w:val="A3A6AAD6"/>
    <w:lvl w:ilvl="0" w:tplc="DED2B0CA">
      <w:start w:val="1"/>
      <w:numFmt w:val="decimal"/>
      <w:lvlText w:val="%1."/>
      <w:lvlJc w:val="left"/>
      <w:pPr>
        <w:ind w:left="1200" w:hanging="360"/>
      </w:pPr>
      <w:rPr>
        <w:rFonts w:hint="default"/>
        <w:b w:val="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nsid w:val="49434819"/>
    <w:multiLevelType w:val="multilevel"/>
    <w:tmpl w:val="60FC1988"/>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58C25032"/>
    <w:multiLevelType w:val="multilevel"/>
    <w:tmpl w:val="BD8E664C"/>
    <w:lvl w:ilvl="0">
      <w:start w:val="1"/>
      <w:numFmt w:val="decimal"/>
      <w:lvlText w:val="%1."/>
      <w:lvlJc w:val="left"/>
      <w:pPr>
        <w:ind w:left="1236" w:hanging="360"/>
      </w:pPr>
      <w:rPr>
        <w:rFonts w:hint="default"/>
      </w:rPr>
    </w:lvl>
    <w:lvl w:ilvl="1">
      <w:start w:val="1"/>
      <w:numFmt w:val="decimal"/>
      <w:isLgl/>
      <w:lvlText w:val="%1.%2."/>
      <w:lvlJc w:val="left"/>
      <w:pPr>
        <w:ind w:left="1596" w:hanging="72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316" w:hanging="1440"/>
      </w:pPr>
      <w:rPr>
        <w:rFonts w:hint="default"/>
      </w:rPr>
    </w:lvl>
    <w:lvl w:ilvl="6">
      <w:start w:val="1"/>
      <w:numFmt w:val="decimal"/>
      <w:isLgl/>
      <w:lvlText w:val="%1.%2.%3.%4.%5.%6.%7."/>
      <w:lvlJc w:val="left"/>
      <w:pPr>
        <w:ind w:left="2676" w:hanging="1800"/>
      </w:pPr>
      <w:rPr>
        <w:rFonts w:hint="default"/>
      </w:rPr>
    </w:lvl>
    <w:lvl w:ilvl="7">
      <w:start w:val="1"/>
      <w:numFmt w:val="decimal"/>
      <w:isLgl/>
      <w:lvlText w:val="%1.%2.%3.%4.%5.%6.%7.%8."/>
      <w:lvlJc w:val="left"/>
      <w:pPr>
        <w:ind w:left="2676" w:hanging="1800"/>
      </w:pPr>
      <w:rPr>
        <w:rFonts w:hint="default"/>
      </w:rPr>
    </w:lvl>
    <w:lvl w:ilvl="8">
      <w:start w:val="1"/>
      <w:numFmt w:val="decimal"/>
      <w:isLgl/>
      <w:lvlText w:val="%1.%2.%3.%4.%5.%6.%7.%8.%9."/>
      <w:lvlJc w:val="left"/>
      <w:pPr>
        <w:ind w:left="3036" w:hanging="2160"/>
      </w:pPr>
      <w:rPr>
        <w:rFonts w:hint="default"/>
      </w:rPr>
    </w:lvl>
  </w:abstractNum>
  <w:abstractNum w:abstractNumId="4">
    <w:nsid w:val="59E440FD"/>
    <w:multiLevelType w:val="multilevel"/>
    <w:tmpl w:val="C9D6D24C"/>
    <w:lvl w:ilvl="0">
      <w:start w:val="3"/>
      <w:numFmt w:val="decimal"/>
      <w:lvlText w:val="%1."/>
      <w:lvlJc w:val="left"/>
      <w:pPr>
        <w:ind w:left="450" w:hanging="450"/>
      </w:pPr>
      <w:rPr>
        <w:rFonts w:hint="default"/>
      </w:rPr>
    </w:lvl>
    <w:lvl w:ilvl="1">
      <w:start w:val="4"/>
      <w:numFmt w:val="decimal"/>
      <w:lvlText w:val="%1.%2."/>
      <w:lvlJc w:val="left"/>
      <w:pPr>
        <w:ind w:left="7808"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5E7B66E4"/>
    <w:multiLevelType w:val="multilevel"/>
    <w:tmpl w:val="F806B132"/>
    <w:lvl w:ilvl="0">
      <w:start w:val="1"/>
      <w:numFmt w:val="decimal"/>
      <w:lvlText w:val="%1."/>
      <w:lvlJc w:val="left"/>
      <w:pPr>
        <w:tabs>
          <w:tab w:val="num" w:pos="0"/>
        </w:tabs>
        <w:ind w:left="1410" w:hanging="870"/>
      </w:pPr>
    </w:lvl>
    <w:lvl w:ilvl="1">
      <w:start w:val="4"/>
      <w:numFmt w:val="decimal"/>
      <w:lvlText w:val="%1.%2."/>
      <w:lvlJc w:val="left"/>
      <w:pPr>
        <w:tabs>
          <w:tab w:val="num" w:pos="0"/>
        </w:tabs>
        <w:ind w:left="1461" w:hanging="1035"/>
      </w:pPr>
    </w:lvl>
    <w:lvl w:ilvl="2">
      <w:start w:val="1"/>
      <w:numFmt w:val="decimal"/>
      <w:lvlText w:val="%1.%2.%3."/>
      <w:lvlJc w:val="left"/>
      <w:pPr>
        <w:tabs>
          <w:tab w:val="num" w:pos="0"/>
        </w:tabs>
        <w:ind w:left="1575" w:hanging="1035"/>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980" w:hanging="1440"/>
      </w:pPr>
    </w:lvl>
    <w:lvl w:ilvl="6">
      <w:start w:val="1"/>
      <w:numFmt w:val="decimal"/>
      <w:lvlText w:val="%1.%2.%3.%4.%5.%6.%7."/>
      <w:lvlJc w:val="left"/>
      <w:pPr>
        <w:tabs>
          <w:tab w:val="num" w:pos="0"/>
        </w:tabs>
        <w:ind w:left="2340" w:hanging="1800"/>
      </w:pPr>
    </w:lvl>
    <w:lvl w:ilvl="7">
      <w:start w:val="1"/>
      <w:numFmt w:val="decimal"/>
      <w:lvlText w:val="%1.%2.%3.%4.%5.%6.%7.%8."/>
      <w:lvlJc w:val="left"/>
      <w:pPr>
        <w:tabs>
          <w:tab w:val="num" w:pos="0"/>
        </w:tabs>
        <w:ind w:left="2340" w:hanging="1800"/>
      </w:pPr>
    </w:lvl>
    <w:lvl w:ilvl="8">
      <w:start w:val="1"/>
      <w:numFmt w:val="decimal"/>
      <w:lvlText w:val="%1.%2.%3.%4.%5.%6.%7.%8.%9."/>
      <w:lvlJc w:val="left"/>
      <w:pPr>
        <w:tabs>
          <w:tab w:val="num" w:pos="0"/>
        </w:tabs>
        <w:ind w:left="2700" w:hanging="216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17D39"/>
    <w:rsid w:val="00041BC7"/>
    <w:rsid w:val="000827D7"/>
    <w:rsid w:val="00094455"/>
    <w:rsid w:val="000E10CF"/>
    <w:rsid w:val="000F4ECE"/>
    <w:rsid w:val="00107DF1"/>
    <w:rsid w:val="001558F3"/>
    <w:rsid w:val="001A3DD3"/>
    <w:rsid w:val="001A5B8A"/>
    <w:rsid w:val="001D1825"/>
    <w:rsid w:val="00211CF3"/>
    <w:rsid w:val="00230EF4"/>
    <w:rsid w:val="002A5CAB"/>
    <w:rsid w:val="00330A27"/>
    <w:rsid w:val="003C5675"/>
    <w:rsid w:val="003D0987"/>
    <w:rsid w:val="003F0DCB"/>
    <w:rsid w:val="00402825"/>
    <w:rsid w:val="00406F91"/>
    <w:rsid w:val="00417D39"/>
    <w:rsid w:val="0046198D"/>
    <w:rsid w:val="0046645F"/>
    <w:rsid w:val="00482645"/>
    <w:rsid w:val="0049004C"/>
    <w:rsid w:val="004A61A8"/>
    <w:rsid w:val="004A7769"/>
    <w:rsid w:val="004B6D44"/>
    <w:rsid w:val="00511464"/>
    <w:rsid w:val="005229E7"/>
    <w:rsid w:val="0055781E"/>
    <w:rsid w:val="0058046B"/>
    <w:rsid w:val="005D7051"/>
    <w:rsid w:val="006455A8"/>
    <w:rsid w:val="006616B6"/>
    <w:rsid w:val="006E7360"/>
    <w:rsid w:val="006F7D8E"/>
    <w:rsid w:val="00742309"/>
    <w:rsid w:val="007C57D8"/>
    <w:rsid w:val="007D626F"/>
    <w:rsid w:val="007F6B5E"/>
    <w:rsid w:val="0084267C"/>
    <w:rsid w:val="008843A5"/>
    <w:rsid w:val="00885D92"/>
    <w:rsid w:val="008A6EFE"/>
    <w:rsid w:val="008B2A0D"/>
    <w:rsid w:val="009571DD"/>
    <w:rsid w:val="00981E78"/>
    <w:rsid w:val="009D351B"/>
    <w:rsid w:val="009F47CA"/>
    <w:rsid w:val="00A278DB"/>
    <w:rsid w:val="00A85959"/>
    <w:rsid w:val="00AE38FF"/>
    <w:rsid w:val="00B3361C"/>
    <w:rsid w:val="00B571E6"/>
    <w:rsid w:val="00BA1FEC"/>
    <w:rsid w:val="00BC496C"/>
    <w:rsid w:val="00C009AB"/>
    <w:rsid w:val="00C3114A"/>
    <w:rsid w:val="00C45C9B"/>
    <w:rsid w:val="00C77381"/>
    <w:rsid w:val="00C9478E"/>
    <w:rsid w:val="00CC7336"/>
    <w:rsid w:val="00D32DBF"/>
    <w:rsid w:val="00D87495"/>
    <w:rsid w:val="00DB7894"/>
    <w:rsid w:val="00DC5EAD"/>
    <w:rsid w:val="00DD1A99"/>
    <w:rsid w:val="00F04E13"/>
    <w:rsid w:val="00F1252C"/>
    <w:rsid w:val="00F93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1C1EC6"/>
  </w:style>
  <w:style w:type="paragraph" w:styleId="1">
    <w:name w:val="heading 1"/>
    <w:basedOn w:val="a"/>
    <w:next w:val="a"/>
    <w:link w:val="11"/>
    <w:uiPriority w:val="9"/>
    <w:qFormat/>
    <w:rsid w:val="001C1EC6"/>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C1EC6"/>
    <w:pPr>
      <w:keepNext/>
      <w:ind w:left="709"/>
      <w:outlineLvl w:val="1"/>
    </w:pPr>
    <w:rPr>
      <w:sz w:val="28"/>
    </w:rPr>
  </w:style>
  <w:style w:type="paragraph" w:styleId="3">
    <w:name w:val="heading 3"/>
    <w:basedOn w:val="2"/>
    <w:next w:val="a"/>
    <w:uiPriority w:val="9"/>
    <w:qFormat/>
    <w:rsid w:val="001C1EC6"/>
    <w:pPr>
      <w:keepNext w:val="0"/>
      <w:widowControl w:val="0"/>
      <w:ind w:left="0"/>
      <w:jc w:val="both"/>
      <w:outlineLvl w:val="2"/>
    </w:pPr>
    <w:rPr>
      <w:rFonts w:ascii="Arial" w:hAnsi="Arial"/>
      <w:sz w:val="24"/>
    </w:rPr>
  </w:style>
  <w:style w:type="paragraph" w:styleId="4">
    <w:name w:val="heading 4"/>
    <w:basedOn w:val="3"/>
    <w:next w:val="a"/>
    <w:uiPriority w:val="9"/>
    <w:qFormat/>
    <w:rsid w:val="001C1EC6"/>
    <w:pPr>
      <w:outlineLvl w:val="3"/>
    </w:pPr>
  </w:style>
  <w:style w:type="paragraph" w:styleId="5">
    <w:name w:val="heading 5"/>
    <w:basedOn w:val="a"/>
    <w:next w:val="a"/>
    <w:uiPriority w:val="9"/>
    <w:qFormat/>
    <w:rsid w:val="001C1EC6"/>
    <w:pPr>
      <w:spacing w:before="240" w:after="60"/>
      <w:outlineLvl w:val="4"/>
    </w:pPr>
    <w:rPr>
      <w:rFonts w:ascii="Arial" w:hAnsi="Arial"/>
      <w:b/>
      <w:i/>
      <w:sz w:val="26"/>
    </w:rPr>
  </w:style>
  <w:style w:type="paragraph" w:styleId="6">
    <w:name w:val="heading 6"/>
    <w:basedOn w:val="a"/>
    <w:next w:val="a"/>
    <w:uiPriority w:val="9"/>
    <w:qFormat/>
    <w:rsid w:val="001C1EC6"/>
    <w:pPr>
      <w:spacing w:line="264" w:lineRule="auto"/>
      <w:ind w:firstLine="709"/>
      <w:jc w:val="both"/>
      <w:outlineLvl w:val="5"/>
    </w:pPr>
    <w:rPr>
      <w:b/>
      <w:color w:val="595959"/>
      <w:spacing w:val="5"/>
      <w:sz w:val="28"/>
    </w:rPr>
  </w:style>
  <w:style w:type="paragraph" w:styleId="7">
    <w:name w:val="heading 7"/>
    <w:basedOn w:val="a"/>
    <w:next w:val="a"/>
    <w:link w:val="71"/>
    <w:uiPriority w:val="9"/>
    <w:qFormat/>
    <w:rsid w:val="001C1EC6"/>
    <w:pPr>
      <w:ind w:firstLine="709"/>
      <w:jc w:val="both"/>
      <w:outlineLvl w:val="6"/>
    </w:pPr>
    <w:rPr>
      <w:b/>
      <w:i/>
      <w:color w:val="5A5A5A"/>
    </w:rPr>
  </w:style>
  <w:style w:type="paragraph" w:styleId="8">
    <w:name w:val="heading 8"/>
    <w:basedOn w:val="a"/>
    <w:next w:val="a"/>
    <w:uiPriority w:val="9"/>
    <w:qFormat/>
    <w:rsid w:val="001C1EC6"/>
    <w:pPr>
      <w:ind w:firstLine="709"/>
      <w:jc w:val="both"/>
      <w:outlineLvl w:val="7"/>
    </w:pPr>
    <w:rPr>
      <w:b/>
      <w:color w:val="7F7F7F"/>
    </w:rPr>
  </w:style>
  <w:style w:type="paragraph" w:styleId="9">
    <w:name w:val="heading 9"/>
    <w:basedOn w:val="a"/>
    <w:next w:val="a"/>
    <w:uiPriority w:val="9"/>
    <w:qFormat/>
    <w:rsid w:val="001C1EC6"/>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C1EC6"/>
  </w:style>
  <w:style w:type="character" w:customStyle="1" w:styleId="a3">
    <w:name w:val="Схема документа Знак"/>
    <w:basedOn w:val="11"/>
    <w:qFormat/>
    <w:rsid w:val="001C1EC6"/>
    <w:rPr>
      <w:rFonts w:ascii="Tahoma" w:hAnsi="Tahoma"/>
      <w:sz w:val="28"/>
    </w:rPr>
  </w:style>
  <w:style w:type="character" w:customStyle="1" w:styleId="21">
    <w:name w:val="Основной текст (2)"/>
    <w:basedOn w:val="11"/>
    <w:link w:val="21"/>
    <w:qFormat/>
    <w:rsid w:val="001C1EC6"/>
    <w:rPr>
      <w:sz w:val="26"/>
    </w:rPr>
  </w:style>
  <w:style w:type="character" w:customStyle="1" w:styleId="22">
    <w:name w:val="Основной текст с отступом 2 Знак"/>
    <w:basedOn w:val="11"/>
    <w:qFormat/>
    <w:rsid w:val="001C1EC6"/>
    <w:rPr>
      <w:rFonts w:ascii="Arial" w:hAnsi="Arial"/>
      <w:sz w:val="28"/>
    </w:rPr>
  </w:style>
  <w:style w:type="character" w:customStyle="1" w:styleId="23">
    <w:name w:val="Оглавление 2 Знак"/>
    <w:link w:val="24"/>
    <w:qFormat/>
    <w:rsid w:val="001C1EC6"/>
  </w:style>
  <w:style w:type="character" w:customStyle="1" w:styleId="a4">
    <w:name w:val="Выделенная цитата Знак"/>
    <w:basedOn w:val="11"/>
    <w:qFormat/>
    <w:rsid w:val="001C1EC6"/>
    <w:rPr>
      <w:i/>
      <w:sz w:val="28"/>
    </w:rPr>
  </w:style>
  <w:style w:type="character" w:customStyle="1" w:styleId="40">
    <w:name w:val="Оглавление 4 Знак"/>
    <w:link w:val="40"/>
    <w:qFormat/>
    <w:rsid w:val="001C1EC6"/>
  </w:style>
  <w:style w:type="character" w:customStyle="1" w:styleId="71">
    <w:name w:val="Заголовок 7 Знак1"/>
    <w:basedOn w:val="11"/>
    <w:link w:val="7"/>
    <w:qFormat/>
    <w:rsid w:val="001C1EC6"/>
    <w:rPr>
      <w:b/>
      <w:i/>
      <w:color w:val="5A5A5A"/>
    </w:rPr>
  </w:style>
  <w:style w:type="character" w:customStyle="1" w:styleId="10">
    <w:name w:val="Слабая ссылка1"/>
    <w:link w:val="10"/>
    <w:qFormat/>
    <w:rsid w:val="001C1EC6"/>
    <w:rPr>
      <w:smallCaps/>
    </w:rPr>
  </w:style>
  <w:style w:type="character" w:customStyle="1" w:styleId="60">
    <w:name w:val="Оглавление 6 Знак"/>
    <w:link w:val="60"/>
    <w:qFormat/>
    <w:rsid w:val="001C1EC6"/>
  </w:style>
  <w:style w:type="character" w:customStyle="1" w:styleId="70">
    <w:name w:val="Оглавление 7 Знак"/>
    <w:qFormat/>
    <w:rsid w:val="001C1EC6"/>
  </w:style>
  <w:style w:type="character" w:customStyle="1" w:styleId="a5">
    <w:name w:val="Текст концевой сноски Знак"/>
    <w:basedOn w:val="11"/>
    <w:qFormat/>
    <w:rsid w:val="001C1EC6"/>
    <w:rPr>
      <w:sz w:val="28"/>
    </w:rPr>
  </w:style>
  <w:style w:type="character" w:customStyle="1" w:styleId="30">
    <w:name w:val="Заголовок 3 Знак"/>
    <w:basedOn w:val="20"/>
    <w:qFormat/>
    <w:rsid w:val="001C1EC6"/>
    <w:rPr>
      <w:rFonts w:ascii="Arial" w:hAnsi="Arial"/>
      <w:sz w:val="24"/>
    </w:rPr>
  </w:style>
  <w:style w:type="character" w:customStyle="1" w:styleId="12">
    <w:name w:val="Основной шрифт абзаца1"/>
    <w:link w:val="13"/>
    <w:qFormat/>
    <w:rsid w:val="001C1EC6"/>
  </w:style>
  <w:style w:type="character" w:customStyle="1" w:styleId="72">
    <w:name w:val="Заголовок 7 Знак"/>
    <w:basedOn w:val="11"/>
    <w:link w:val="72"/>
    <w:qFormat/>
    <w:rsid w:val="001C1EC6"/>
    <w:rPr>
      <w:b/>
      <w:i/>
      <w:color w:val="5A5A5A"/>
    </w:rPr>
  </w:style>
  <w:style w:type="character" w:customStyle="1" w:styleId="210">
    <w:name w:val="Оглавление 2 Знак1"/>
    <w:basedOn w:val="11"/>
    <w:link w:val="25"/>
    <w:qFormat/>
    <w:rsid w:val="001C1EC6"/>
    <w:rPr>
      <w:i/>
    </w:rPr>
  </w:style>
  <w:style w:type="character" w:customStyle="1" w:styleId="14">
    <w:name w:val="Выделенная цитата1"/>
    <w:basedOn w:val="11"/>
    <w:link w:val="15"/>
    <w:qFormat/>
    <w:rsid w:val="001C1EC6"/>
    <w:rPr>
      <w:b/>
      <w:i/>
      <w:color w:val="4F81BD"/>
    </w:rPr>
  </w:style>
  <w:style w:type="character" w:customStyle="1" w:styleId="Postan">
    <w:name w:val="Postan"/>
    <w:basedOn w:val="11"/>
    <w:link w:val="Postan"/>
    <w:qFormat/>
    <w:rsid w:val="001C1EC6"/>
    <w:rPr>
      <w:sz w:val="28"/>
    </w:rPr>
  </w:style>
  <w:style w:type="character" w:customStyle="1" w:styleId="50">
    <w:name w:val="Основной шрифт абзаца5"/>
    <w:link w:val="50"/>
    <w:qFormat/>
    <w:rsid w:val="001C1EC6"/>
  </w:style>
  <w:style w:type="character" w:customStyle="1" w:styleId="a6">
    <w:name w:val="Таб_заг"/>
    <w:basedOn w:val="a7"/>
    <w:qFormat/>
    <w:rsid w:val="001C1EC6"/>
    <w:rPr>
      <w:sz w:val="24"/>
    </w:rPr>
  </w:style>
  <w:style w:type="character" w:customStyle="1" w:styleId="16">
    <w:name w:val="Слабое выделение1"/>
    <w:qFormat/>
    <w:rsid w:val="001C1EC6"/>
    <w:rPr>
      <w:i/>
    </w:rPr>
  </w:style>
  <w:style w:type="character" w:customStyle="1" w:styleId="90">
    <w:name w:val="Заголовок 9 Знак"/>
    <w:basedOn w:val="11"/>
    <w:qFormat/>
    <w:rsid w:val="001C1EC6"/>
    <w:rPr>
      <w:b/>
      <w:i/>
      <w:color w:val="7F7F7F"/>
      <w:sz w:val="18"/>
    </w:rPr>
  </w:style>
  <w:style w:type="character" w:customStyle="1" w:styleId="toc10">
    <w:name w:val="toc 10"/>
    <w:qFormat/>
    <w:rsid w:val="001C1EC6"/>
  </w:style>
  <w:style w:type="character" w:customStyle="1" w:styleId="17">
    <w:name w:val="Название книги1"/>
    <w:qFormat/>
    <w:rsid w:val="001C1EC6"/>
    <w:rPr>
      <w:i/>
      <w:smallCaps/>
      <w:spacing w:val="5"/>
    </w:rPr>
  </w:style>
  <w:style w:type="character" w:customStyle="1" w:styleId="a8">
    <w:name w:val="Текст Знак"/>
    <w:basedOn w:val="11"/>
    <w:qFormat/>
    <w:rsid w:val="001C1EC6"/>
    <w:rPr>
      <w:rFonts w:ascii="Arial" w:hAnsi="Arial"/>
    </w:rPr>
  </w:style>
  <w:style w:type="character" w:customStyle="1" w:styleId="Default">
    <w:name w:val="Default"/>
    <w:link w:val="Default"/>
    <w:qFormat/>
    <w:rsid w:val="001C1EC6"/>
    <w:rPr>
      <w:rFonts w:ascii="Arial" w:hAnsi="Arial"/>
      <w:sz w:val="24"/>
    </w:rPr>
  </w:style>
  <w:style w:type="character" w:customStyle="1" w:styleId="a9">
    <w:name w:val="Абзац списка Знак"/>
    <w:basedOn w:val="11"/>
    <w:qFormat/>
    <w:rsid w:val="001C1EC6"/>
    <w:rPr>
      <w:rFonts w:ascii="Calibri" w:hAnsi="Calibri"/>
      <w:sz w:val="22"/>
    </w:rPr>
  </w:style>
  <w:style w:type="character" w:customStyle="1" w:styleId="ConsPlusNormal">
    <w:name w:val="ConsPlusNormal"/>
    <w:link w:val="ConsPlusNormal"/>
    <w:qFormat/>
    <w:rsid w:val="001C1EC6"/>
    <w:rPr>
      <w:rFonts w:ascii="Calibri" w:hAnsi="Calibri"/>
      <w:sz w:val="22"/>
    </w:rPr>
  </w:style>
  <w:style w:type="character" w:customStyle="1" w:styleId="aa">
    <w:name w:val="Основной текст Знак"/>
    <w:basedOn w:val="11"/>
    <w:qFormat/>
    <w:rsid w:val="001C1EC6"/>
    <w:rPr>
      <w:sz w:val="28"/>
    </w:rPr>
  </w:style>
  <w:style w:type="character" w:customStyle="1" w:styleId="18">
    <w:name w:val="Сильное выделение1"/>
    <w:qFormat/>
    <w:rsid w:val="001C1EC6"/>
    <w:rPr>
      <w:b/>
      <w:i/>
    </w:rPr>
  </w:style>
  <w:style w:type="character" w:customStyle="1" w:styleId="15">
    <w:name w:val="Гиперссылка1"/>
    <w:link w:val="14"/>
    <w:qFormat/>
    <w:rsid w:val="001C1EC6"/>
    <w:rPr>
      <w:color w:val="0000FF"/>
      <w:u w:val="single"/>
    </w:rPr>
  </w:style>
  <w:style w:type="character" w:customStyle="1" w:styleId="211">
    <w:name w:val="Основной текст с отступом 2 Знак1"/>
    <w:link w:val="26"/>
    <w:qFormat/>
    <w:rsid w:val="001C1EC6"/>
    <w:rPr>
      <w:color w:val="0000FF"/>
      <w:u w:val="single"/>
    </w:rPr>
  </w:style>
  <w:style w:type="character" w:customStyle="1" w:styleId="19">
    <w:name w:val="Сильная ссылка1"/>
    <w:link w:val="1a"/>
    <w:qFormat/>
    <w:rsid w:val="001C1EC6"/>
    <w:rPr>
      <w:b/>
      <w:smallCaps/>
    </w:rPr>
  </w:style>
  <w:style w:type="character" w:customStyle="1" w:styleId="31">
    <w:name w:val="Оглавление 3 Знак"/>
    <w:qFormat/>
    <w:rsid w:val="001C1EC6"/>
  </w:style>
  <w:style w:type="character" w:customStyle="1" w:styleId="81">
    <w:name w:val="Заголовок 81"/>
    <w:basedOn w:val="11"/>
    <w:link w:val="81"/>
    <w:qFormat/>
    <w:rsid w:val="001C1EC6"/>
    <w:rPr>
      <w:b/>
      <w:color w:val="7F7F7F"/>
    </w:rPr>
  </w:style>
  <w:style w:type="character" w:customStyle="1" w:styleId="32">
    <w:name w:val="Гиперссылка3"/>
    <w:qFormat/>
    <w:rsid w:val="001C1EC6"/>
    <w:rPr>
      <w:color w:val="0000FF"/>
      <w:u w:val="single"/>
    </w:rPr>
  </w:style>
  <w:style w:type="character" w:customStyle="1" w:styleId="ab">
    <w:name w:val="Текст выноски Знак"/>
    <w:basedOn w:val="11"/>
    <w:qFormat/>
    <w:rsid w:val="001C1EC6"/>
    <w:rPr>
      <w:rFonts w:ascii="Tahoma" w:hAnsi="Tahoma"/>
      <w:sz w:val="16"/>
    </w:rPr>
  </w:style>
  <w:style w:type="character" w:customStyle="1" w:styleId="ac">
    <w:name w:val="Основной текст с отступом Знак"/>
    <w:basedOn w:val="11"/>
    <w:qFormat/>
    <w:rsid w:val="001C1EC6"/>
    <w:rPr>
      <w:sz w:val="28"/>
    </w:rPr>
  </w:style>
  <w:style w:type="character" w:customStyle="1" w:styleId="ConsPlusNonformat">
    <w:name w:val="ConsPlusNonformat"/>
    <w:link w:val="ConsPlusNonformat"/>
    <w:qFormat/>
    <w:rsid w:val="001C1EC6"/>
    <w:rPr>
      <w:rFonts w:ascii="Courier New" w:hAnsi="Courier New"/>
    </w:rPr>
  </w:style>
  <w:style w:type="character" w:customStyle="1" w:styleId="1b">
    <w:name w:val="Основной текст1"/>
    <w:basedOn w:val="11"/>
    <w:qFormat/>
    <w:rsid w:val="001C1EC6"/>
    <w:rPr>
      <w:b/>
      <w:spacing w:val="-3"/>
    </w:rPr>
  </w:style>
  <w:style w:type="character" w:customStyle="1" w:styleId="51">
    <w:name w:val="Заголовок 5 Знак"/>
    <w:basedOn w:val="11"/>
    <w:qFormat/>
    <w:rsid w:val="001C1EC6"/>
    <w:rPr>
      <w:rFonts w:ascii="Arial" w:hAnsi="Arial"/>
      <w:b/>
      <w:i/>
      <w:sz w:val="26"/>
    </w:rPr>
  </w:style>
  <w:style w:type="character" w:customStyle="1" w:styleId="ad">
    <w:name w:val="Таб_текст"/>
    <w:basedOn w:val="a7"/>
    <w:qFormat/>
    <w:rsid w:val="001C1EC6"/>
    <w:rPr>
      <w:sz w:val="24"/>
    </w:rPr>
  </w:style>
  <w:style w:type="character" w:customStyle="1" w:styleId="24">
    <w:name w:val="Основной шрифт абзаца2"/>
    <w:link w:val="23"/>
    <w:qFormat/>
    <w:rsid w:val="001C1EC6"/>
  </w:style>
  <w:style w:type="character" w:customStyle="1" w:styleId="1c">
    <w:name w:val="Заголовок 1 Знак"/>
    <w:basedOn w:val="11"/>
    <w:qFormat/>
    <w:rsid w:val="001C1EC6"/>
    <w:rPr>
      <w:rFonts w:ascii="AG Souvenir" w:hAnsi="AG Souvenir"/>
      <w:b/>
      <w:spacing w:val="38"/>
      <w:sz w:val="28"/>
    </w:rPr>
  </w:style>
  <w:style w:type="character" w:customStyle="1" w:styleId="-">
    <w:name w:val="Интернет-ссылка"/>
    <w:rsid w:val="001C1EC6"/>
    <w:rPr>
      <w:color w:val="0000FF"/>
      <w:u w:val="single"/>
    </w:rPr>
  </w:style>
  <w:style w:type="character" w:customStyle="1" w:styleId="Footnote">
    <w:name w:val="Footnote"/>
    <w:basedOn w:val="11"/>
    <w:link w:val="Footnote"/>
    <w:qFormat/>
    <w:rsid w:val="001C1EC6"/>
    <w:rPr>
      <w:rFonts w:ascii="Arial" w:hAnsi="Arial"/>
    </w:rPr>
  </w:style>
  <w:style w:type="character" w:customStyle="1" w:styleId="80">
    <w:name w:val="Заголовок 8 Знак"/>
    <w:basedOn w:val="11"/>
    <w:qFormat/>
    <w:rsid w:val="001C1EC6"/>
    <w:rPr>
      <w:b/>
      <w:color w:val="7F7F7F"/>
    </w:rPr>
  </w:style>
  <w:style w:type="character" w:customStyle="1" w:styleId="ae">
    <w:name w:val="Тема примечания Знак"/>
    <w:basedOn w:val="af"/>
    <w:qFormat/>
    <w:rsid w:val="001C1EC6"/>
    <w:rPr>
      <w:b/>
      <w:sz w:val="28"/>
    </w:rPr>
  </w:style>
  <w:style w:type="character" w:customStyle="1" w:styleId="1d">
    <w:name w:val="Текст сноски Знак1"/>
    <w:basedOn w:val="12"/>
    <w:qFormat/>
    <w:rsid w:val="001C1EC6"/>
  </w:style>
  <w:style w:type="character" w:customStyle="1" w:styleId="1e">
    <w:name w:val="Оглавление 1 Знак"/>
    <w:qFormat/>
    <w:rsid w:val="001C1EC6"/>
    <w:rPr>
      <w:rFonts w:ascii="XO Thames" w:hAnsi="XO Thames"/>
      <w:b/>
    </w:rPr>
  </w:style>
  <w:style w:type="character" w:customStyle="1" w:styleId="HeaderandFooter">
    <w:name w:val="Header and Footer"/>
    <w:link w:val="HeaderandFooter"/>
    <w:qFormat/>
    <w:rsid w:val="001C1EC6"/>
    <w:rPr>
      <w:rFonts w:ascii="XO Thames" w:hAnsi="XO Thames"/>
    </w:rPr>
  </w:style>
  <w:style w:type="character" w:customStyle="1" w:styleId="27">
    <w:name w:val="Цитата 2 Знак"/>
    <w:basedOn w:val="11"/>
    <w:qFormat/>
    <w:rsid w:val="001C1EC6"/>
    <w:rPr>
      <w:i/>
      <w:sz w:val="28"/>
    </w:rPr>
  </w:style>
  <w:style w:type="character" w:customStyle="1" w:styleId="91">
    <w:name w:val="Оглавление 9 Знак"/>
    <w:link w:val="92"/>
    <w:qFormat/>
    <w:rsid w:val="001C1EC6"/>
  </w:style>
  <w:style w:type="character" w:customStyle="1" w:styleId="HTML">
    <w:name w:val="Стандартный HTML Знак"/>
    <w:basedOn w:val="11"/>
    <w:link w:val="HTML"/>
    <w:qFormat/>
    <w:rsid w:val="001C1EC6"/>
    <w:rPr>
      <w:rFonts w:ascii="Courier New" w:hAnsi="Courier New"/>
      <w:sz w:val="28"/>
    </w:rPr>
  </w:style>
  <w:style w:type="character" w:customStyle="1" w:styleId="a7">
    <w:name w:val="Без интервала Знак"/>
    <w:basedOn w:val="11"/>
    <w:qFormat/>
    <w:rsid w:val="001C1EC6"/>
    <w:rPr>
      <w:sz w:val="28"/>
    </w:rPr>
  </w:style>
  <w:style w:type="character" w:customStyle="1" w:styleId="82">
    <w:name w:val="Оглавление 8 Знак"/>
    <w:link w:val="83"/>
    <w:qFormat/>
    <w:rsid w:val="001C1EC6"/>
  </w:style>
  <w:style w:type="character" w:customStyle="1" w:styleId="28">
    <w:name w:val="Основной текст 2 Знак"/>
    <w:basedOn w:val="11"/>
    <w:qFormat/>
    <w:rsid w:val="001C1EC6"/>
    <w:rPr>
      <w:rFonts w:ascii="Arial" w:hAnsi="Arial"/>
    </w:rPr>
  </w:style>
  <w:style w:type="character" w:customStyle="1" w:styleId="1f">
    <w:name w:val="Выделение1"/>
    <w:qFormat/>
    <w:rsid w:val="001C1EC6"/>
    <w:rPr>
      <w:b/>
      <w:i/>
      <w:spacing w:val="10"/>
    </w:rPr>
  </w:style>
  <w:style w:type="character" w:customStyle="1" w:styleId="310">
    <w:name w:val="Оглавление 3 Знак1"/>
    <w:basedOn w:val="11"/>
    <w:link w:val="33"/>
    <w:qFormat/>
    <w:rsid w:val="001C1EC6"/>
    <w:rPr>
      <w:sz w:val="16"/>
    </w:rPr>
  </w:style>
  <w:style w:type="character" w:customStyle="1" w:styleId="af0">
    <w:name w:val="Красная строка Знак"/>
    <w:basedOn w:val="11"/>
    <w:qFormat/>
    <w:rsid w:val="001C1EC6"/>
    <w:rPr>
      <w:rFonts w:ascii="Arial" w:hAnsi="Arial"/>
    </w:rPr>
  </w:style>
  <w:style w:type="character" w:customStyle="1" w:styleId="52">
    <w:name w:val="Оглавление 5 Знак"/>
    <w:link w:val="52"/>
    <w:qFormat/>
    <w:rsid w:val="001C1EC6"/>
  </w:style>
  <w:style w:type="character" w:customStyle="1" w:styleId="34">
    <w:name w:val="Основной шрифт абзаца3"/>
    <w:link w:val="35"/>
    <w:qFormat/>
    <w:rsid w:val="001C1EC6"/>
  </w:style>
  <w:style w:type="character" w:customStyle="1" w:styleId="af1">
    <w:name w:val="Подзаголовок Знак"/>
    <w:basedOn w:val="11"/>
    <w:qFormat/>
    <w:rsid w:val="001C1EC6"/>
    <w:rPr>
      <w:sz w:val="28"/>
    </w:rPr>
  </w:style>
  <w:style w:type="character" w:customStyle="1" w:styleId="af2">
    <w:name w:val="Название Знак"/>
    <w:basedOn w:val="11"/>
    <w:qFormat/>
    <w:rsid w:val="001C1EC6"/>
    <w:rPr>
      <w:rFonts w:asciiTheme="majorHAnsi" w:hAnsiTheme="majorHAnsi"/>
      <w:spacing w:val="-10"/>
      <w:sz w:val="56"/>
    </w:rPr>
  </w:style>
  <w:style w:type="character" w:customStyle="1" w:styleId="36">
    <w:name w:val="Основной текст с отступом 3 Знак"/>
    <w:basedOn w:val="11"/>
    <w:qFormat/>
    <w:rsid w:val="001C1EC6"/>
    <w:rPr>
      <w:rFonts w:ascii="Arial" w:hAnsi="Arial"/>
      <w:sz w:val="16"/>
    </w:rPr>
  </w:style>
  <w:style w:type="character" w:customStyle="1" w:styleId="41">
    <w:name w:val="Заголовок 4 Знак"/>
    <w:basedOn w:val="30"/>
    <w:qFormat/>
    <w:rsid w:val="001C1EC6"/>
    <w:rPr>
      <w:rFonts w:ascii="Arial" w:hAnsi="Arial"/>
      <w:sz w:val="24"/>
    </w:rPr>
  </w:style>
  <w:style w:type="character" w:customStyle="1" w:styleId="a30">
    <w:name w:val="a3"/>
    <w:basedOn w:val="11"/>
    <w:qFormat/>
    <w:rsid w:val="001C1EC6"/>
    <w:rPr>
      <w:rFonts w:ascii="Arial" w:hAnsi="Arial"/>
    </w:rPr>
  </w:style>
  <w:style w:type="character" w:customStyle="1" w:styleId="af3">
    <w:name w:val="Нижний колонтитул Знак"/>
    <w:basedOn w:val="11"/>
    <w:uiPriority w:val="99"/>
    <w:qFormat/>
    <w:rsid w:val="001C1EC6"/>
  </w:style>
  <w:style w:type="character" w:customStyle="1" w:styleId="410">
    <w:name w:val="Оглавление 4 Знак1"/>
    <w:link w:val="42"/>
    <w:qFormat/>
    <w:rsid w:val="001C1EC6"/>
    <w:rPr>
      <w:color w:val="0000FF"/>
      <w:u w:val="single"/>
    </w:rPr>
  </w:style>
  <w:style w:type="character" w:customStyle="1" w:styleId="20">
    <w:name w:val="Заголовок 2 Знак"/>
    <w:basedOn w:val="11"/>
    <w:link w:val="2"/>
    <w:qFormat/>
    <w:rsid w:val="001C1EC6"/>
    <w:rPr>
      <w:sz w:val="28"/>
    </w:rPr>
  </w:style>
  <w:style w:type="character" w:customStyle="1" w:styleId="1f0">
    <w:name w:val="Номер страницы1"/>
    <w:basedOn w:val="12"/>
    <w:qFormat/>
    <w:rsid w:val="001C1EC6"/>
  </w:style>
  <w:style w:type="character" w:customStyle="1" w:styleId="af">
    <w:name w:val="Текст примечания Знак"/>
    <w:basedOn w:val="11"/>
    <w:qFormat/>
    <w:rsid w:val="001C1EC6"/>
    <w:rPr>
      <w:sz w:val="28"/>
    </w:rPr>
  </w:style>
  <w:style w:type="character" w:customStyle="1" w:styleId="61">
    <w:name w:val="Оглавление 6 Знак1"/>
    <w:basedOn w:val="11"/>
    <w:link w:val="62"/>
    <w:qFormat/>
    <w:rsid w:val="001C1EC6"/>
    <w:rPr>
      <w:b/>
      <w:color w:val="595959"/>
      <w:spacing w:val="5"/>
      <w:sz w:val="28"/>
    </w:rPr>
  </w:style>
  <w:style w:type="character" w:customStyle="1" w:styleId="43">
    <w:name w:val="Основной шрифт абзаца4"/>
    <w:link w:val="44"/>
    <w:qFormat/>
    <w:rsid w:val="001C1EC6"/>
  </w:style>
  <w:style w:type="character" w:customStyle="1" w:styleId="af4">
    <w:name w:val="Верхний колонтитул Знак"/>
    <w:basedOn w:val="11"/>
    <w:qFormat/>
    <w:rsid w:val="001C1EC6"/>
  </w:style>
  <w:style w:type="character" w:styleId="af5">
    <w:name w:val="Strong"/>
    <w:basedOn w:val="a0"/>
    <w:qFormat/>
    <w:rsid w:val="007F6B5E"/>
    <w:rPr>
      <w:b/>
      <w:bCs/>
    </w:rPr>
  </w:style>
  <w:style w:type="paragraph" w:customStyle="1" w:styleId="af6">
    <w:name w:val="Заголовок"/>
    <w:basedOn w:val="a"/>
    <w:next w:val="af7"/>
    <w:qFormat/>
    <w:rsid w:val="007F6B5E"/>
    <w:pPr>
      <w:keepNext/>
      <w:spacing w:before="240" w:after="120"/>
    </w:pPr>
    <w:rPr>
      <w:rFonts w:ascii="Liberation Sans" w:eastAsia="Microsoft YaHei" w:hAnsi="Liberation Sans" w:cs="Arial"/>
      <w:sz w:val="28"/>
      <w:szCs w:val="28"/>
    </w:rPr>
  </w:style>
  <w:style w:type="paragraph" w:styleId="af7">
    <w:name w:val="Body Text"/>
    <w:basedOn w:val="a"/>
    <w:rsid w:val="001C1EC6"/>
    <w:rPr>
      <w:sz w:val="28"/>
    </w:rPr>
  </w:style>
  <w:style w:type="paragraph" w:styleId="af8">
    <w:name w:val="List"/>
    <w:basedOn w:val="af7"/>
    <w:rsid w:val="007F6B5E"/>
    <w:rPr>
      <w:rFonts w:cs="Arial"/>
    </w:rPr>
  </w:style>
  <w:style w:type="paragraph" w:styleId="af9">
    <w:name w:val="caption"/>
    <w:basedOn w:val="a"/>
    <w:qFormat/>
    <w:rsid w:val="007F6B5E"/>
    <w:pPr>
      <w:suppressLineNumbers/>
      <w:spacing w:before="120" w:after="120"/>
    </w:pPr>
    <w:rPr>
      <w:rFonts w:cs="Arial"/>
      <w:i/>
      <w:iCs/>
      <w:sz w:val="24"/>
      <w:szCs w:val="24"/>
    </w:rPr>
  </w:style>
  <w:style w:type="paragraph" w:styleId="afa">
    <w:name w:val="index heading"/>
    <w:basedOn w:val="a"/>
    <w:qFormat/>
    <w:rsid w:val="007F6B5E"/>
    <w:pPr>
      <w:suppressLineNumbers/>
    </w:pPr>
    <w:rPr>
      <w:rFonts w:cs="Arial"/>
    </w:rPr>
  </w:style>
  <w:style w:type="paragraph" w:styleId="afb">
    <w:name w:val="Document Map"/>
    <w:basedOn w:val="a"/>
    <w:qFormat/>
    <w:rsid w:val="001C1EC6"/>
    <w:pPr>
      <w:ind w:firstLine="709"/>
      <w:jc w:val="both"/>
    </w:pPr>
    <w:rPr>
      <w:rFonts w:ascii="Tahoma" w:hAnsi="Tahoma"/>
      <w:sz w:val="28"/>
    </w:rPr>
  </w:style>
  <w:style w:type="paragraph" w:customStyle="1" w:styleId="29">
    <w:name w:val="Основной текст (2)"/>
    <w:basedOn w:val="a"/>
    <w:qFormat/>
    <w:rsid w:val="001C1EC6"/>
    <w:pPr>
      <w:widowControl w:val="0"/>
      <w:spacing w:before="360" w:after="900"/>
      <w:ind w:firstLine="567"/>
      <w:jc w:val="center"/>
    </w:pPr>
    <w:rPr>
      <w:sz w:val="26"/>
    </w:rPr>
  </w:style>
  <w:style w:type="paragraph" w:styleId="26">
    <w:name w:val="Body Text Indent 2"/>
    <w:basedOn w:val="a"/>
    <w:link w:val="211"/>
    <w:qFormat/>
    <w:rsid w:val="001C1EC6"/>
    <w:pPr>
      <w:widowControl w:val="0"/>
      <w:ind w:left="884"/>
    </w:pPr>
    <w:rPr>
      <w:rFonts w:ascii="Arial" w:hAnsi="Arial"/>
      <w:sz w:val="28"/>
    </w:rPr>
  </w:style>
  <w:style w:type="paragraph" w:styleId="25">
    <w:name w:val="toc 2"/>
    <w:basedOn w:val="a"/>
    <w:next w:val="a"/>
    <w:link w:val="210"/>
    <w:uiPriority w:val="39"/>
    <w:rsid w:val="001C1EC6"/>
    <w:pPr>
      <w:ind w:left="200"/>
    </w:pPr>
  </w:style>
  <w:style w:type="paragraph" w:styleId="afc">
    <w:name w:val="Intense Quote"/>
    <w:basedOn w:val="a"/>
    <w:next w:val="a"/>
    <w:qFormat/>
    <w:rsid w:val="001C1EC6"/>
    <w:pPr>
      <w:spacing w:before="240" w:after="240" w:line="300" w:lineRule="auto"/>
      <w:ind w:left="1152" w:right="1152" w:firstLine="709"/>
      <w:jc w:val="both"/>
    </w:pPr>
    <w:rPr>
      <w:i/>
      <w:sz w:val="28"/>
    </w:rPr>
  </w:style>
  <w:style w:type="paragraph" w:styleId="42">
    <w:name w:val="toc 4"/>
    <w:basedOn w:val="a"/>
    <w:next w:val="a"/>
    <w:link w:val="410"/>
    <w:uiPriority w:val="39"/>
    <w:rsid w:val="001C1EC6"/>
    <w:pPr>
      <w:ind w:left="600"/>
    </w:pPr>
  </w:style>
  <w:style w:type="paragraph" w:customStyle="1" w:styleId="13">
    <w:name w:val="Слабая ссылка1"/>
    <w:link w:val="12"/>
    <w:qFormat/>
    <w:rsid w:val="001C1EC6"/>
    <w:rPr>
      <w:smallCaps/>
    </w:rPr>
  </w:style>
  <w:style w:type="paragraph" w:styleId="62">
    <w:name w:val="toc 6"/>
    <w:basedOn w:val="a"/>
    <w:next w:val="a"/>
    <w:link w:val="61"/>
    <w:uiPriority w:val="39"/>
    <w:rsid w:val="001C1EC6"/>
    <w:pPr>
      <w:ind w:left="1000"/>
    </w:pPr>
  </w:style>
  <w:style w:type="paragraph" w:styleId="73">
    <w:name w:val="toc 7"/>
    <w:basedOn w:val="a"/>
    <w:next w:val="a"/>
    <w:link w:val="710"/>
    <w:uiPriority w:val="39"/>
    <w:rsid w:val="001C1EC6"/>
    <w:pPr>
      <w:ind w:left="1200"/>
    </w:pPr>
  </w:style>
  <w:style w:type="paragraph" w:styleId="afd">
    <w:name w:val="endnote text"/>
    <w:basedOn w:val="a"/>
    <w:rsid w:val="001C1EC6"/>
    <w:pPr>
      <w:ind w:firstLine="709"/>
      <w:jc w:val="both"/>
    </w:pPr>
    <w:rPr>
      <w:sz w:val="28"/>
    </w:rPr>
  </w:style>
  <w:style w:type="paragraph" w:customStyle="1" w:styleId="1f1">
    <w:name w:val="Основной шрифт абзаца1"/>
    <w:qFormat/>
    <w:rsid w:val="001C1EC6"/>
  </w:style>
  <w:style w:type="paragraph" w:customStyle="1" w:styleId="710">
    <w:name w:val="Оглавление 7 Знак1"/>
    <w:basedOn w:val="1f2"/>
    <w:link w:val="73"/>
    <w:qFormat/>
    <w:rsid w:val="001C1EC6"/>
    <w:rPr>
      <w:b/>
      <w:i/>
      <w:color w:val="5A5A5A"/>
    </w:rPr>
  </w:style>
  <w:style w:type="paragraph" w:customStyle="1" w:styleId="212">
    <w:name w:val="Цитата 21"/>
    <w:basedOn w:val="a"/>
    <w:next w:val="a"/>
    <w:qFormat/>
    <w:rsid w:val="001C1EC6"/>
    <w:pPr>
      <w:spacing w:after="200" w:line="276" w:lineRule="auto"/>
      <w:ind w:firstLine="709"/>
      <w:jc w:val="both"/>
    </w:pPr>
    <w:rPr>
      <w:i/>
    </w:rPr>
  </w:style>
  <w:style w:type="paragraph" w:customStyle="1" w:styleId="1a">
    <w:name w:val="Выделенная цитата1"/>
    <w:basedOn w:val="a"/>
    <w:next w:val="a"/>
    <w:link w:val="19"/>
    <w:qFormat/>
    <w:rsid w:val="001C1EC6"/>
    <w:pPr>
      <w:spacing w:before="200" w:after="280" w:line="276" w:lineRule="auto"/>
      <w:ind w:left="936" w:right="936" w:firstLine="709"/>
      <w:jc w:val="both"/>
    </w:pPr>
    <w:rPr>
      <w:b/>
      <w:i/>
      <w:color w:val="4F81BD"/>
    </w:rPr>
  </w:style>
  <w:style w:type="paragraph" w:customStyle="1" w:styleId="Postan0">
    <w:name w:val="Postan"/>
    <w:basedOn w:val="a"/>
    <w:qFormat/>
    <w:rsid w:val="001C1EC6"/>
    <w:pPr>
      <w:jc w:val="center"/>
    </w:pPr>
    <w:rPr>
      <w:sz w:val="28"/>
    </w:rPr>
  </w:style>
  <w:style w:type="paragraph" w:customStyle="1" w:styleId="510">
    <w:name w:val="Оглавление 5 Знак1"/>
    <w:link w:val="53"/>
    <w:qFormat/>
    <w:rsid w:val="001C1EC6"/>
  </w:style>
  <w:style w:type="paragraph" w:customStyle="1" w:styleId="afe">
    <w:name w:val="Таб_заг"/>
    <w:basedOn w:val="aff"/>
    <w:qFormat/>
    <w:rsid w:val="001C1EC6"/>
    <w:pPr>
      <w:jc w:val="center"/>
    </w:pPr>
    <w:rPr>
      <w:sz w:val="24"/>
    </w:rPr>
  </w:style>
  <w:style w:type="paragraph" w:customStyle="1" w:styleId="1f3">
    <w:name w:val="Слабое выделение1"/>
    <w:qFormat/>
    <w:rsid w:val="001C1EC6"/>
    <w:rPr>
      <w:i/>
    </w:rPr>
  </w:style>
  <w:style w:type="paragraph" w:customStyle="1" w:styleId="toc100">
    <w:name w:val="toc 10"/>
    <w:next w:val="a"/>
    <w:qFormat/>
    <w:rsid w:val="001C1EC6"/>
    <w:pPr>
      <w:ind w:left="1800"/>
    </w:pPr>
  </w:style>
  <w:style w:type="paragraph" w:customStyle="1" w:styleId="1f4">
    <w:name w:val="Название книги1"/>
    <w:qFormat/>
    <w:rsid w:val="001C1EC6"/>
    <w:rPr>
      <w:i/>
      <w:smallCaps/>
      <w:spacing w:val="5"/>
    </w:rPr>
  </w:style>
  <w:style w:type="paragraph" w:styleId="aff0">
    <w:name w:val="Plain Text"/>
    <w:basedOn w:val="a"/>
    <w:qFormat/>
    <w:rsid w:val="001C1EC6"/>
    <w:pPr>
      <w:spacing w:before="64" w:after="64"/>
    </w:pPr>
    <w:rPr>
      <w:rFonts w:ascii="Arial" w:hAnsi="Arial"/>
    </w:rPr>
  </w:style>
  <w:style w:type="paragraph" w:customStyle="1" w:styleId="Default0">
    <w:name w:val="Default"/>
    <w:qFormat/>
    <w:rsid w:val="001C1EC6"/>
    <w:rPr>
      <w:rFonts w:ascii="Arial" w:hAnsi="Arial"/>
      <w:sz w:val="24"/>
    </w:rPr>
  </w:style>
  <w:style w:type="paragraph" w:customStyle="1" w:styleId="1f2">
    <w:name w:val="Обычный1"/>
    <w:qFormat/>
    <w:rsid w:val="001C1EC6"/>
  </w:style>
  <w:style w:type="paragraph" w:styleId="aff1">
    <w:name w:val="List Paragraph"/>
    <w:basedOn w:val="a"/>
    <w:uiPriority w:val="34"/>
    <w:qFormat/>
    <w:rsid w:val="001C1EC6"/>
    <w:pPr>
      <w:spacing w:after="200" w:line="276" w:lineRule="auto"/>
      <w:ind w:left="720"/>
    </w:pPr>
    <w:rPr>
      <w:rFonts w:ascii="Calibri" w:hAnsi="Calibri"/>
      <w:sz w:val="22"/>
    </w:rPr>
  </w:style>
  <w:style w:type="paragraph" w:customStyle="1" w:styleId="ConsPlusNormal0">
    <w:name w:val="ConsPlusNormal"/>
    <w:qFormat/>
    <w:rsid w:val="001C1EC6"/>
    <w:pPr>
      <w:widowControl w:val="0"/>
    </w:pPr>
    <w:rPr>
      <w:rFonts w:ascii="Calibri" w:hAnsi="Calibri"/>
      <w:sz w:val="22"/>
    </w:rPr>
  </w:style>
  <w:style w:type="paragraph" w:customStyle="1" w:styleId="1f5">
    <w:name w:val="Сильное выделение1"/>
    <w:qFormat/>
    <w:rsid w:val="001C1EC6"/>
    <w:rPr>
      <w:b/>
      <w:i/>
    </w:rPr>
  </w:style>
  <w:style w:type="paragraph" w:customStyle="1" w:styleId="1f6">
    <w:name w:val="Гиперссылка1"/>
    <w:qFormat/>
    <w:rsid w:val="001C1EC6"/>
    <w:rPr>
      <w:color w:val="0000FF"/>
      <w:u w:val="single"/>
    </w:rPr>
  </w:style>
  <w:style w:type="paragraph" w:customStyle="1" w:styleId="2a">
    <w:name w:val="Гиперссылка2"/>
    <w:qFormat/>
    <w:rsid w:val="001C1EC6"/>
    <w:rPr>
      <w:color w:val="0000FF"/>
      <w:u w:val="single"/>
    </w:rPr>
  </w:style>
  <w:style w:type="paragraph" w:customStyle="1" w:styleId="1f7">
    <w:name w:val="Сильная ссылка1"/>
    <w:qFormat/>
    <w:rsid w:val="001C1EC6"/>
    <w:rPr>
      <w:b/>
      <w:smallCaps/>
    </w:rPr>
  </w:style>
  <w:style w:type="paragraph" w:styleId="33">
    <w:name w:val="toc 3"/>
    <w:basedOn w:val="a"/>
    <w:next w:val="a"/>
    <w:link w:val="310"/>
    <w:uiPriority w:val="39"/>
    <w:rsid w:val="001C1EC6"/>
    <w:pPr>
      <w:ind w:left="400"/>
    </w:pPr>
  </w:style>
  <w:style w:type="paragraph" w:customStyle="1" w:styleId="810">
    <w:name w:val="Заголовок 81"/>
    <w:basedOn w:val="a"/>
    <w:next w:val="a"/>
    <w:qFormat/>
    <w:rsid w:val="001C1EC6"/>
    <w:pPr>
      <w:ind w:firstLine="709"/>
      <w:jc w:val="both"/>
      <w:outlineLvl w:val="7"/>
    </w:pPr>
    <w:rPr>
      <w:b/>
      <w:color w:val="7F7F7F"/>
    </w:rPr>
  </w:style>
  <w:style w:type="paragraph" w:customStyle="1" w:styleId="37">
    <w:name w:val="Основной текст 3 Знак"/>
    <w:link w:val="38"/>
    <w:qFormat/>
    <w:rsid w:val="001C1EC6"/>
    <w:rPr>
      <w:color w:val="0000FF"/>
      <w:u w:val="single"/>
    </w:rPr>
  </w:style>
  <w:style w:type="paragraph" w:styleId="aff2">
    <w:name w:val="Balloon Text"/>
    <w:basedOn w:val="a"/>
    <w:qFormat/>
    <w:rsid w:val="001C1EC6"/>
    <w:rPr>
      <w:rFonts w:ascii="Tahoma" w:hAnsi="Tahoma"/>
      <w:sz w:val="16"/>
    </w:rPr>
  </w:style>
  <w:style w:type="paragraph" w:styleId="aff3">
    <w:name w:val="Body Text Indent"/>
    <w:basedOn w:val="a"/>
    <w:qFormat/>
    <w:rsid w:val="001C1EC6"/>
    <w:pPr>
      <w:ind w:firstLine="210"/>
    </w:pPr>
    <w:rPr>
      <w:rFonts w:ascii="Arial" w:hAnsi="Arial"/>
    </w:rPr>
  </w:style>
  <w:style w:type="paragraph" w:customStyle="1" w:styleId="ConsPlusNonformat0">
    <w:name w:val="ConsPlusNonformat"/>
    <w:qFormat/>
    <w:rsid w:val="001C1EC6"/>
    <w:pPr>
      <w:widowControl w:val="0"/>
    </w:pPr>
    <w:rPr>
      <w:rFonts w:ascii="Courier New" w:hAnsi="Courier New"/>
    </w:rPr>
  </w:style>
  <w:style w:type="paragraph" w:customStyle="1" w:styleId="1f8">
    <w:name w:val="Основной текст1"/>
    <w:basedOn w:val="a"/>
    <w:qFormat/>
    <w:rsid w:val="001C1EC6"/>
    <w:pPr>
      <w:widowControl w:val="0"/>
      <w:spacing w:before="600" w:line="278" w:lineRule="exact"/>
      <w:jc w:val="center"/>
    </w:pPr>
    <w:rPr>
      <w:b/>
      <w:spacing w:val="-3"/>
    </w:rPr>
  </w:style>
  <w:style w:type="paragraph" w:customStyle="1" w:styleId="aff4">
    <w:name w:val="Таб_текст"/>
    <w:basedOn w:val="aff"/>
    <w:qFormat/>
    <w:rsid w:val="001C1EC6"/>
    <w:pPr>
      <w:jc w:val="left"/>
    </w:pPr>
    <w:rPr>
      <w:sz w:val="24"/>
    </w:rPr>
  </w:style>
  <w:style w:type="paragraph" w:customStyle="1" w:styleId="2b">
    <w:name w:val="Основной шрифт абзаца2"/>
    <w:qFormat/>
    <w:rsid w:val="001C1EC6"/>
  </w:style>
  <w:style w:type="paragraph" w:customStyle="1" w:styleId="45">
    <w:name w:val="Гиперссылка4"/>
    <w:link w:val="45"/>
    <w:qFormat/>
    <w:rsid w:val="001C1EC6"/>
    <w:rPr>
      <w:color w:val="0000FF"/>
      <w:u w:val="single"/>
    </w:rPr>
  </w:style>
  <w:style w:type="paragraph" w:customStyle="1" w:styleId="Footnote0">
    <w:name w:val="Footnote"/>
    <w:basedOn w:val="a"/>
    <w:qFormat/>
    <w:rsid w:val="001C1EC6"/>
    <w:pPr>
      <w:widowControl w:val="0"/>
    </w:pPr>
    <w:rPr>
      <w:rFonts w:ascii="Arial" w:hAnsi="Arial"/>
    </w:rPr>
  </w:style>
  <w:style w:type="paragraph" w:styleId="aff5">
    <w:name w:val="annotation subject"/>
    <w:basedOn w:val="aff6"/>
    <w:next w:val="aff6"/>
    <w:qFormat/>
    <w:rsid w:val="001C1EC6"/>
    <w:rPr>
      <w:b/>
    </w:rPr>
  </w:style>
  <w:style w:type="paragraph" w:customStyle="1" w:styleId="1f9">
    <w:name w:val="Текст сноски Знак1"/>
    <w:basedOn w:val="1f1"/>
    <w:qFormat/>
    <w:rsid w:val="001C1EC6"/>
  </w:style>
  <w:style w:type="paragraph" w:styleId="1fa">
    <w:name w:val="toc 1"/>
    <w:basedOn w:val="a"/>
    <w:next w:val="a"/>
    <w:uiPriority w:val="39"/>
    <w:rsid w:val="001C1EC6"/>
    <w:rPr>
      <w:rFonts w:ascii="XO Thames" w:hAnsi="XO Thames"/>
      <w:b/>
    </w:rPr>
  </w:style>
  <w:style w:type="paragraph" w:customStyle="1" w:styleId="HeaderandFooter0">
    <w:name w:val="Header and Footer"/>
    <w:qFormat/>
    <w:rsid w:val="001C1EC6"/>
    <w:pPr>
      <w:spacing w:line="360" w:lineRule="auto"/>
    </w:pPr>
    <w:rPr>
      <w:rFonts w:ascii="XO Thames" w:hAnsi="XO Thames"/>
    </w:rPr>
  </w:style>
  <w:style w:type="paragraph" w:styleId="2c">
    <w:name w:val="Quote"/>
    <w:basedOn w:val="a"/>
    <w:next w:val="a"/>
    <w:qFormat/>
    <w:rsid w:val="001C1EC6"/>
    <w:pPr>
      <w:ind w:firstLine="709"/>
      <w:jc w:val="both"/>
    </w:pPr>
    <w:rPr>
      <w:i/>
      <w:sz w:val="28"/>
    </w:rPr>
  </w:style>
  <w:style w:type="paragraph" w:styleId="92">
    <w:name w:val="toc 9"/>
    <w:basedOn w:val="a"/>
    <w:next w:val="a"/>
    <w:link w:val="91"/>
    <w:uiPriority w:val="39"/>
    <w:rsid w:val="001C1EC6"/>
    <w:pPr>
      <w:ind w:left="1600"/>
    </w:pPr>
  </w:style>
  <w:style w:type="paragraph" w:styleId="HTML0">
    <w:name w:val="HTML Preformatted"/>
    <w:basedOn w:val="a"/>
    <w:qFormat/>
    <w:rsid w:val="001C1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paragraph" w:styleId="aff">
    <w:name w:val="No Spacing"/>
    <w:basedOn w:val="a"/>
    <w:qFormat/>
    <w:rsid w:val="001C1EC6"/>
    <w:pPr>
      <w:jc w:val="both"/>
    </w:pPr>
    <w:rPr>
      <w:sz w:val="28"/>
    </w:rPr>
  </w:style>
  <w:style w:type="paragraph" w:styleId="83">
    <w:name w:val="toc 8"/>
    <w:basedOn w:val="a"/>
    <w:next w:val="a"/>
    <w:link w:val="82"/>
    <w:uiPriority w:val="39"/>
    <w:rsid w:val="001C1EC6"/>
    <w:pPr>
      <w:ind w:left="1400"/>
    </w:pPr>
  </w:style>
  <w:style w:type="paragraph" w:styleId="2d">
    <w:name w:val="Body Text 2"/>
    <w:basedOn w:val="a"/>
    <w:qFormat/>
    <w:rsid w:val="001C1EC6"/>
    <w:pPr>
      <w:spacing w:after="120" w:line="480" w:lineRule="auto"/>
    </w:pPr>
    <w:rPr>
      <w:rFonts w:ascii="Arial" w:hAnsi="Arial"/>
    </w:rPr>
  </w:style>
  <w:style w:type="paragraph" w:customStyle="1" w:styleId="1fb">
    <w:name w:val="Выделение1"/>
    <w:qFormat/>
    <w:rsid w:val="001C1EC6"/>
    <w:rPr>
      <w:b/>
      <w:i/>
      <w:spacing w:val="10"/>
    </w:rPr>
  </w:style>
  <w:style w:type="paragraph" w:styleId="38">
    <w:name w:val="Body Text 3"/>
    <w:basedOn w:val="a"/>
    <w:link w:val="37"/>
    <w:qFormat/>
    <w:rsid w:val="001C1EC6"/>
    <w:pPr>
      <w:spacing w:after="120"/>
    </w:pPr>
    <w:rPr>
      <w:sz w:val="16"/>
    </w:rPr>
  </w:style>
  <w:style w:type="paragraph" w:styleId="53">
    <w:name w:val="toc 5"/>
    <w:basedOn w:val="a"/>
    <w:next w:val="a"/>
    <w:link w:val="510"/>
    <w:uiPriority w:val="39"/>
    <w:rsid w:val="001C1EC6"/>
    <w:pPr>
      <w:ind w:left="800"/>
    </w:pPr>
  </w:style>
  <w:style w:type="paragraph" w:customStyle="1" w:styleId="35">
    <w:name w:val="Основной шрифт абзаца3"/>
    <w:link w:val="34"/>
    <w:qFormat/>
    <w:rsid w:val="001C1EC6"/>
  </w:style>
  <w:style w:type="paragraph" w:styleId="aff7">
    <w:name w:val="Subtitle"/>
    <w:basedOn w:val="a"/>
    <w:next w:val="a"/>
    <w:uiPriority w:val="11"/>
    <w:qFormat/>
    <w:rsid w:val="001C1EC6"/>
    <w:pPr>
      <w:ind w:left="10206"/>
      <w:jc w:val="center"/>
    </w:pPr>
    <w:rPr>
      <w:sz w:val="28"/>
    </w:rPr>
  </w:style>
  <w:style w:type="paragraph" w:styleId="aff8">
    <w:name w:val="Title"/>
    <w:basedOn w:val="a"/>
    <w:next w:val="a"/>
    <w:uiPriority w:val="10"/>
    <w:qFormat/>
    <w:rsid w:val="001C1EC6"/>
    <w:pPr>
      <w:contextualSpacing/>
    </w:pPr>
    <w:rPr>
      <w:rFonts w:asciiTheme="majorHAnsi" w:hAnsiTheme="majorHAnsi"/>
      <w:spacing w:val="-10"/>
      <w:sz w:val="56"/>
    </w:rPr>
  </w:style>
  <w:style w:type="paragraph" w:styleId="39">
    <w:name w:val="Body Text Indent 3"/>
    <w:basedOn w:val="a"/>
    <w:qFormat/>
    <w:rsid w:val="001C1EC6"/>
    <w:pPr>
      <w:spacing w:after="120"/>
      <w:ind w:left="283"/>
    </w:pPr>
    <w:rPr>
      <w:rFonts w:ascii="Arial" w:hAnsi="Arial"/>
      <w:sz w:val="16"/>
    </w:rPr>
  </w:style>
  <w:style w:type="paragraph" w:customStyle="1" w:styleId="44">
    <w:name w:val="Основной шрифт абзаца4"/>
    <w:link w:val="43"/>
    <w:qFormat/>
    <w:rsid w:val="001C1EC6"/>
  </w:style>
  <w:style w:type="paragraph" w:customStyle="1" w:styleId="a31">
    <w:name w:val="a3"/>
    <w:basedOn w:val="a"/>
    <w:qFormat/>
    <w:rsid w:val="001C1EC6"/>
    <w:pPr>
      <w:spacing w:before="64" w:after="64"/>
    </w:pPr>
    <w:rPr>
      <w:rFonts w:ascii="Arial" w:hAnsi="Arial"/>
    </w:rPr>
  </w:style>
  <w:style w:type="paragraph" w:styleId="aff9">
    <w:name w:val="footer"/>
    <w:basedOn w:val="a"/>
    <w:uiPriority w:val="99"/>
    <w:rsid w:val="001C1EC6"/>
    <w:pPr>
      <w:tabs>
        <w:tab w:val="center" w:pos="4153"/>
        <w:tab w:val="right" w:pos="8306"/>
      </w:tabs>
    </w:pPr>
  </w:style>
  <w:style w:type="paragraph" w:customStyle="1" w:styleId="1fc">
    <w:name w:val="Номер страницы1"/>
    <w:basedOn w:val="1f1"/>
    <w:qFormat/>
    <w:rsid w:val="001C1EC6"/>
  </w:style>
  <w:style w:type="paragraph" w:styleId="aff6">
    <w:name w:val="annotation text"/>
    <w:basedOn w:val="a"/>
    <w:qFormat/>
    <w:rsid w:val="001C1EC6"/>
    <w:pPr>
      <w:spacing w:after="200"/>
      <w:ind w:firstLine="709"/>
      <w:jc w:val="both"/>
    </w:pPr>
    <w:rPr>
      <w:sz w:val="28"/>
    </w:rPr>
  </w:style>
  <w:style w:type="paragraph" w:styleId="affa">
    <w:name w:val="header"/>
    <w:basedOn w:val="a"/>
    <w:rsid w:val="001C1EC6"/>
    <w:pPr>
      <w:tabs>
        <w:tab w:val="center" w:pos="4153"/>
        <w:tab w:val="right" w:pos="8306"/>
      </w:tabs>
    </w:pPr>
  </w:style>
  <w:style w:type="paragraph" w:styleId="affb">
    <w:name w:val="Normal (Web)"/>
    <w:basedOn w:val="a"/>
    <w:qFormat/>
    <w:rsid w:val="007F6B5E"/>
    <w:pPr>
      <w:spacing w:beforeAutospacing="1" w:afterAutospacing="1"/>
    </w:pPr>
  </w:style>
  <w:style w:type="table" w:styleId="affc">
    <w:name w:val="Table Grid"/>
    <w:basedOn w:val="a1"/>
    <w:rsid w:val="001C1E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d">
    <w:name w:val="Верхний колонтитул1"/>
    <w:basedOn w:val="a"/>
    <w:rsid w:val="006F7D8E"/>
    <w:pPr>
      <w:widowControl w:val="0"/>
      <w:tabs>
        <w:tab w:val="center" w:pos="4677"/>
        <w:tab w:val="right" w:pos="9355"/>
      </w:tabs>
      <w:suppressAutoHyphens/>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1C1EC6"/>
  </w:style>
  <w:style w:type="paragraph" w:styleId="1">
    <w:name w:val="heading 1"/>
    <w:basedOn w:val="a"/>
    <w:next w:val="a"/>
    <w:link w:val="11"/>
    <w:uiPriority w:val="9"/>
    <w:qFormat/>
    <w:rsid w:val="001C1EC6"/>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C1EC6"/>
    <w:pPr>
      <w:keepNext/>
      <w:ind w:left="709"/>
      <w:outlineLvl w:val="1"/>
    </w:pPr>
    <w:rPr>
      <w:sz w:val="28"/>
    </w:rPr>
  </w:style>
  <w:style w:type="paragraph" w:styleId="3">
    <w:name w:val="heading 3"/>
    <w:basedOn w:val="2"/>
    <w:next w:val="a"/>
    <w:uiPriority w:val="9"/>
    <w:qFormat/>
    <w:rsid w:val="001C1EC6"/>
    <w:pPr>
      <w:keepNext w:val="0"/>
      <w:widowControl w:val="0"/>
      <w:ind w:left="0"/>
      <w:jc w:val="both"/>
      <w:outlineLvl w:val="2"/>
    </w:pPr>
    <w:rPr>
      <w:rFonts w:ascii="Arial" w:hAnsi="Arial"/>
      <w:sz w:val="24"/>
    </w:rPr>
  </w:style>
  <w:style w:type="paragraph" w:styleId="4">
    <w:name w:val="heading 4"/>
    <w:basedOn w:val="3"/>
    <w:next w:val="a"/>
    <w:uiPriority w:val="9"/>
    <w:qFormat/>
    <w:rsid w:val="001C1EC6"/>
    <w:pPr>
      <w:outlineLvl w:val="3"/>
    </w:pPr>
  </w:style>
  <w:style w:type="paragraph" w:styleId="5">
    <w:name w:val="heading 5"/>
    <w:basedOn w:val="a"/>
    <w:next w:val="a"/>
    <w:uiPriority w:val="9"/>
    <w:qFormat/>
    <w:rsid w:val="001C1EC6"/>
    <w:pPr>
      <w:spacing w:before="240" w:after="60"/>
      <w:outlineLvl w:val="4"/>
    </w:pPr>
    <w:rPr>
      <w:rFonts w:ascii="Arial" w:hAnsi="Arial"/>
      <w:b/>
      <w:i/>
      <w:sz w:val="26"/>
    </w:rPr>
  </w:style>
  <w:style w:type="paragraph" w:styleId="6">
    <w:name w:val="heading 6"/>
    <w:basedOn w:val="a"/>
    <w:next w:val="a"/>
    <w:uiPriority w:val="9"/>
    <w:qFormat/>
    <w:rsid w:val="001C1EC6"/>
    <w:pPr>
      <w:spacing w:line="264" w:lineRule="auto"/>
      <w:ind w:firstLine="709"/>
      <w:jc w:val="both"/>
      <w:outlineLvl w:val="5"/>
    </w:pPr>
    <w:rPr>
      <w:b/>
      <w:color w:val="595959"/>
      <w:spacing w:val="5"/>
      <w:sz w:val="28"/>
    </w:rPr>
  </w:style>
  <w:style w:type="paragraph" w:styleId="7">
    <w:name w:val="heading 7"/>
    <w:basedOn w:val="a"/>
    <w:next w:val="a"/>
    <w:link w:val="71"/>
    <w:uiPriority w:val="9"/>
    <w:qFormat/>
    <w:rsid w:val="001C1EC6"/>
    <w:pPr>
      <w:ind w:firstLine="709"/>
      <w:jc w:val="both"/>
      <w:outlineLvl w:val="6"/>
    </w:pPr>
    <w:rPr>
      <w:b/>
      <w:i/>
      <w:color w:val="5A5A5A"/>
    </w:rPr>
  </w:style>
  <w:style w:type="paragraph" w:styleId="8">
    <w:name w:val="heading 8"/>
    <w:basedOn w:val="a"/>
    <w:next w:val="a"/>
    <w:uiPriority w:val="9"/>
    <w:qFormat/>
    <w:rsid w:val="001C1EC6"/>
    <w:pPr>
      <w:ind w:firstLine="709"/>
      <w:jc w:val="both"/>
      <w:outlineLvl w:val="7"/>
    </w:pPr>
    <w:rPr>
      <w:b/>
      <w:color w:val="7F7F7F"/>
    </w:rPr>
  </w:style>
  <w:style w:type="paragraph" w:styleId="9">
    <w:name w:val="heading 9"/>
    <w:basedOn w:val="a"/>
    <w:next w:val="a"/>
    <w:uiPriority w:val="9"/>
    <w:qFormat/>
    <w:rsid w:val="001C1EC6"/>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C1EC6"/>
  </w:style>
  <w:style w:type="character" w:customStyle="1" w:styleId="a3">
    <w:name w:val="Схема документа Знак"/>
    <w:basedOn w:val="11"/>
    <w:qFormat/>
    <w:rsid w:val="001C1EC6"/>
    <w:rPr>
      <w:rFonts w:ascii="Tahoma" w:hAnsi="Tahoma"/>
      <w:sz w:val="28"/>
    </w:rPr>
  </w:style>
  <w:style w:type="character" w:customStyle="1" w:styleId="21">
    <w:name w:val="Основной текст (2)"/>
    <w:basedOn w:val="11"/>
    <w:link w:val="21"/>
    <w:qFormat/>
    <w:rsid w:val="001C1EC6"/>
    <w:rPr>
      <w:sz w:val="26"/>
    </w:rPr>
  </w:style>
  <w:style w:type="character" w:customStyle="1" w:styleId="22">
    <w:name w:val="Основной текст с отступом 2 Знак"/>
    <w:basedOn w:val="11"/>
    <w:qFormat/>
    <w:rsid w:val="001C1EC6"/>
    <w:rPr>
      <w:rFonts w:ascii="Arial" w:hAnsi="Arial"/>
      <w:sz w:val="28"/>
    </w:rPr>
  </w:style>
  <w:style w:type="character" w:customStyle="1" w:styleId="23">
    <w:name w:val="Оглавление 2 Знак"/>
    <w:link w:val="24"/>
    <w:qFormat/>
    <w:rsid w:val="001C1EC6"/>
  </w:style>
  <w:style w:type="character" w:customStyle="1" w:styleId="a4">
    <w:name w:val="Выделенная цитата Знак"/>
    <w:basedOn w:val="11"/>
    <w:qFormat/>
    <w:rsid w:val="001C1EC6"/>
    <w:rPr>
      <w:i/>
      <w:sz w:val="28"/>
    </w:rPr>
  </w:style>
  <w:style w:type="character" w:customStyle="1" w:styleId="40">
    <w:name w:val="Оглавление 4 Знак"/>
    <w:link w:val="40"/>
    <w:qFormat/>
    <w:rsid w:val="001C1EC6"/>
  </w:style>
  <w:style w:type="character" w:customStyle="1" w:styleId="71">
    <w:name w:val="Заголовок 7 Знак1"/>
    <w:basedOn w:val="11"/>
    <w:link w:val="7"/>
    <w:qFormat/>
    <w:rsid w:val="001C1EC6"/>
    <w:rPr>
      <w:b/>
      <w:i/>
      <w:color w:val="5A5A5A"/>
    </w:rPr>
  </w:style>
  <w:style w:type="character" w:customStyle="1" w:styleId="10">
    <w:name w:val="Слабая ссылка1"/>
    <w:link w:val="10"/>
    <w:qFormat/>
    <w:rsid w:val="001C1EC6"/>
    <w:rPr>
      <w:smallCaps/>
    </w:rPr>
  </w:style>
  <w:style w:type="character" w:customStyle="1" w:styleId="60">
    <w:name w:val="Оглавление 6 Знак"/>
    <w:link w:val="60"/>
    <w:qFormat/>
    <w:rsid w:val="001C1EC6"/>
  </w:style>
  <w:style w:type="character" w:customStyle="1" w:styleId="70">
    <w:name w:val="Оглавление 7 Знак"/>
    <w:qFormat/>
    <w:rsid w:val="001C1EC6"/>
  </w:style>
  <w:style w:type="character" w:customStyle="1" w:styleId="a5">
    <w:name w:val="Текст концевой сноски Знак"/>
    <w:basedOn w:val="11"/>
    <w:qFormat/>
    <w:rsid w:val="001C1EC6"/>
    <w:rPr>
      <w:sz w:val="28"/>
    </w:rPr>
  </w:style>
  <w:style w:type="character" w:customStyle="1" w:styleId="30">
    <w:name w:val="Заголовок 3 Знак"/>
    <w:basedOn w:val="20"/>
    <w:qFormat/>
    <w:rsid w:val="001C1EC6"/>
    <w:rPr>
      <w:rFonts w:ascii="Arial" w:hAnsi="Arial"/>
      <w:sz w:val="24"/>
    </w:rPr>
  </w:style>
  <w:style w:type="character" w:customStyle="1" w:styleId="12">
    <w:name w:val="Основной шрифт абзаца1"/>
    <w:link w:val="13"/>
    <w:qFormat/>
    <w:rsid w:val="001C1EC6"/>
  </w:style>
  <w:style w:type="character" w:customStyle="1" w:styleId="72">
    <w:name w:val="Заголовок 7 Знак"/>
    <w:basedOn w:val="11"/>
    <w:link w:val="72"/>
    <w:qFormat/>
    <w:rsid w:val="001C1EC6"/>
    <w:rPr>
      <w:b/>
      <w:i/>
      <w:color w:val="5A5A5A"/>
    </w:rPr>
  </w:style>
  <w:style w:type="character" w:customStyle="1" w:styleId="210">
    <w:name w:val="Оглавление 2 Знак1"/>
    <w:basedOn w:val="11"/>
    <w:link w:val="25"/>
    <w:qFormat/>
    <w:rsid w:val="001C1EC6"/>
    <w:rPr>
      <w:i/>
    </w:rPr>
  </w:style>
  <w:style w:type="character" w:customStyle="1" w:styleId="14">
    <w:name w:val="Выделенная цитата1"/>
    <w:basedOn w:val="11"/>
    <w:link w:val="15"/>
    <w:qFormat/>
    <w:rsid w:val="001C1EC6"/>
    <w:rPr>
      <w:b/>
      <w:i/>
      <w:color w:val="4F81BD"/>
    </w:rPr>
  </w:style>
  <w:style w:type="character" w:customStyle="1" w:styleId="Postan">
    <w:name w:val="Postan"/>
    <w:basedOn w:val="11"/>
    <w:link w:val="Postan"/>
    <w:qFormat/>
    <w:rsid w:val="001C1EC6"/>
    <w:rPr>
      <w:sz w:val="28"/>
    </w:rPr>
  </w:style>
  <w:style w:type="character" w:customStyle="1" w:styleId="50">
    <w:name w:val="Основной шрифт абзаца5"/>
    <w:link w:val="50"/>
    <w:qFormat/>
    <w:rsid w:val="001C1EC6"/>
  </w:style>
  <w:style w:type="character" w:customStyle="1" w:styleId="a6">
    <w:name w:val="Таб_заг"/>
    <w:basedOn w:val="a7"/>
    <w:qFormat/>
    <w:rsid w:val="001C1EC6"/>
    <w:rPr>
      <w:sz w:val="24"/>
    </w:rPr>
  </w:style>
  <w:style w:type="character" w:customStyle="1" w:styleId="16">
    <w:name w:val="Слабое выделение1"/>
    <w:qFormat/>
    <w:rsid w:val="001C1EC6"/>
    <w:rPr>
      <w:i/>
    </w:rPr>
  </w:style>
  <w:style w:type="character" w:customStyle="1" w:styleId="90">
    <w:name w:val="Заголовок 9 Знак"/>
    <w:basedOn w:val="11"/>
    <w:qFormat/>
    <w:rsid w:val="001C1EC6"/>
    <w:rPr>
      <w:b/>
      <w:i/>
      <w:color w:val="7F7F7F"/>
      <w:sz w:val="18"/>
    </w:rPr>
  </w:style>
  <w:style w:type="character" w:customStyle="1" w:styleId="toc10">
    <w:name w:val="toc 10"/>
    <w:qFormat/>
    <w:rsid w:val="001C1EC6"/>
  </w:style>
  <w:style w:type="character" w:customStyle="1" w:styleId="17">
    <w:name w:val="Название книги1"/>
    <w:qFormat/>
    <w:rsid w:val="001C1EC6"/>
    <w:rPr>
      <w:i/>
      <w:smallCaps/>
      <w:spacing w:val="5"/>
    </w:rPr>
  </w:style>
  <w:style w:type="character" w:customStyle="1" w:styleId="a8">
    <w:name w:val="Текст Знак"/>
    <w:basedOn w:val="11"/>
    <w:qFormat/>
    <w:rsid w:val="001C1EC6"/>
    <w:rPr>
      <w:rFonts w:ascii="Arial" w:hAnsi="Arial"/>
    </w:rPr>
  </w:style>
  <w:style w:type="character" w:customStyle="1" w:styleId="Default">
    <w:name w:val="Default"/>
    <w:link w:val="Default"/>
    <w:qFormat/>
    <w:rsid w:val="001C1EC6"/>
    <w:rPr>
      <w:rFonts w:ascii="Arial" w:hAnsi="Arial"/>
      <w:sz w:val="24"/>
    </w:rPr>
  </w:style>
  <w:style w:type="character" w:customStyle="1" w:styleId="a9">
    <w:name w:val="Абзац списка Знак"/>
    <w:basedOn w:val="11"/>
    <w:qFormat/>
    <w:rsid w:val="001C1EC6"/>
    <w:rPr>
      <w:rFonts w:ascii="Calibri" w:hAnsi="Calibri"/>
      <w:sz w:val="22"/>
    </w:rPr>
  </w:style>
  <w:style w:type="character" w:customStyle="1" w:styleId="ConsPlusNormal">
    <w:name w:val="ConsPlusNormal"/>
    <w:link w:val="ConsPlusNormal"/>
    <w:qFormat/>
    <w:rsid w:val="001C1EC6"/>
    <w:rPr>
      <w:rFonts w:ascii="Calibri" w:hAnsi="Calibri"/>
      <w:sz w:val="22"/>
    </w:rPr>
  </w:style>
  <w:style w:type="character" w:customStyle="1" w:styleId="aa">
    <w:name w:val="Основной текст Знак"/>
    <w:basedOn w:val="11"/>
    <w:qFormat/>
    <w:rsid w:val="001C1EC6"/>
    <w:rPr>
      <w:sz w:val="28"/>
    </w:rPr>
  </w:style>
  <w:style w:type="character" w:customStyle="1" w:styleId="18">
    <w:name w:val="Сильное выделение1"/>
    <w:qFormat/>
    <w:rsid w:val="001C1EC6"/>
    <w:rPr>
      <w:b/>
      <w:i/>
    </w:rPr>
  </w:style>
  <w:style w:type="character" w:customStyle="1" w:styleId="15">
    <w:name w:val="Гиперссылка1"/>
    <w:link w:val="14"/>
    <w:qFormat/>
    <w:rsid w:val="001C1EC6"/>
    <w:rPr>
      <w:color w:val="0000FF"/>
      <w:u w:val="single"/>
    </w:rPr>
  </w:style>
  <w:style w:type="character" w:customStyle="1" w:styleId="211">
    <w:name w:val="Основной текст с отступом 2 Знак1"/>
    <w:link w:val="26"/>
    <w:qFormat/>
    <w:rsid w:val="001C1EC6"/>
    <w:rPr>
      <w:color w:val="0000FF"/>
      <w:u w:val="single"/>
    </w:rPr>
  </w:style>
  <w:style w:type="character" w:customStyle="1" w:styleId="19">
    <w:name w:val="Сильная ссылка1"/>
    <w:link w:val="1a"/>
    <w:qFormat/>
    <w:rsid w:val="001C1EC6"/>
    <w:rPr>
      <w:b/>
      <w:smallCaps/>
    </w:rPr>
  </w:style>
  <w:style w:type="character" w:customStyle="1" w:styleId="31">
    <w:name w:val="Оглавление 3 Знак"/>
    <w:qFormat/>
    <w:rsid w:val="001C1EC6"/>
  </w:style>
  <w:style w:type="character" w:customStyle="1" w:styleId="81">
    <w:name w:val="Заголовок 81"/>
    <w:basedOn w:val="11"/>
    <w:link w:val="81"/>
    <w:qFormat/>
    <w:rsid w:val="001C1EC6"/>
    <w:rPr>
      <w:b/>
      <w:color w:val="7F7F7F"/>
    </w:rPr>
  </w:style>
  <w:style w:type="character" w:customStyle="1" w:styleId="32">
    <w:name w:val="Гиперссылка3"/>
    <w:qFormat/>
    <w:rsid w:val="001C1EC6"/>
    <w:rPr>
      <w:color w:val="0000FF"/>
      <w:u w:val="single"/>
    </w:rPr>
  </w:style>
  <w:style w:type="character" w:customStyle="1" w:styleId="ab">
    <w:name w:val="Текст выноски Знак"/>
    <w:basedOn w:val="11"/>
    <w:qFormat/>
    <w:rsid w:val="001C1EC6"/>
    <w:rPr>
      <w:rFonts w:ascii="Tahoma" w:hAnsi="Tahoma"/>
      <w:sz w:val="16"/>
    </w:rPr>
  </w:style>
  <w:style w:type="character" w:customStyle="1" w:styleId="ac">
    <w:name w:val="Основной текст с отступом Знак"/>
    <w:basedOn w:val="11"/>
    <w:qFormat/>
    <w:rsid w:val="001C1EC6"/>
    <w:rPr>
      <w:sz w:val="28"/>
    </w:rPr>
  </w:style>
  <w:style w:type="character" w:customStyle="1" w:styleId="ConsPlusNonformat">
    <w:name w:val="ConsPlusNonformat"/>
    <w:link w:val="ConsPlusNonformat"/>
    <w:qFormat/>
    <w:rsid w:val="001C1EC6"/>
    <w:rPr>
      <w:rFonts w:ascii="Courier New" w:hAnsi="Courier New"/>
    </w:rPr>
  </w:style>
  <w:style w:type="character" w:customStyle="1" w:styleId="1b">
    <w:name w:val="Основной текст1"/>
    <w:basedOn w:val="11"/>
    <w:qFormat/>
    <w:rsid w:val="001C1EC6"/>
    <w:rPr>
      <w:b/>
      <w:spacing w:val="-3"/>
    </w:rPr>
  </w:style>
  <w:style w:type="character" w:customStyle="1" w:styleId="51">
    <w:name w:val="Заголовок 5 Знак"/>
    <w:basedOn w:val="11"/>
    <w:qFormat/>
    <w:rsid w:val="001C1EC6"/>
    <w:rPr>
      <w:rFonts w:ascii="Arial" w:hAnsi="Arial"/>
      <w:b/>
      <w:i/>
      <w:sz w:val="26"/>
    </w:rPr>
  </w:style>
  <w:style w:type="character" w:customStyle="1" w:styleId="ad">
    <w:name w:val="Таб_текст"/>
    <w:basedOn w:val="a7"/>
    <w:qFormat/>
    <w:rsid w:val="001C1EC6"/>
    <w:rPr>
      <w:sz w:val="24"/>
    </w:rPr>
  </w:style>
  <w:style w:type="character" w:customStyle="1" w:styleId="24">
    <w:name w:val="Основной шрифт абзаца2"/>
    <w:link w:val="23"/>
    <w:qFormat/>
    <w:rsid w:val="001C1EC6"/>
  </w:style>
  <w:style w:type="character" w:customStyle="1" w:styleId="1c">
    <w:name w:val="Заголовок 1 Знак"/>
    <w:basedOn w:val="11"/>
    <w:qFormat/>
    <w:rsid w:val="001C1EC6"/>
    <w:rPr>
      <w:rFonts w:ascii="AG Souvenir" w:hAnsi="AG Souvenir"/>
      <w:b/>
      <w:spacing w:val="38"/>
      <w:sz w:val="28"/>
    </w:rPr>
  </w:style>
  <w:style w:type="character" w:customStyle="1" w:styleId="-">
    <w:name w:val="Интернет-ссылка"/>
    <w:rsid w:val="001C1EC6"/>
    <w:rPr>
      <w:color w:val="0000FF"/>
      <w:u w:val="single"/>
    </w:rPr>
  </w:style>
  <w:style w:type="character" w:customStyle="1" w:styleId="Footnote">
    <w:name w:val="Footnote"/>
    <w:basedOn w:val="11"/>
    <w:link w:val="Footnote"/>
    <w:qFormat/>
    <w:rsid w:val="001C1EC6"/>
    <w:rPr>
      <w:rFonts w:ascii="Arial" w:hAnsi="Arial"/>
    </w:rPr>
  </w:style>
  <w:style w:type="character" w:customStyle="1" w:styleId="80">
    <w:name w:val="Заголовок 8 Знак"/>
    <w:basedOn w:val="11"/>
    <w:qFormat/>
    <w:rsid w:val="001C1EC6"/>
    <w:rPr>
      <w:b/>
      <w:color w:val="7F7F7F"/>
    </w:rPr>
  </w:style>
  <w:style w:type="character" w:customStyle="1" w:styleId="ae">
    <w:name w:val="Тема примечания Знак"/>
    <w:basedOn w:val="af"/>
    <w:qFormat/>
    <w:rsid w:val="001C1EC6"/>
    <w:rPr>
      <w:b/>
      <w:sz w:val="28"/>
    </w:rPr>
  </w:style>
  <w:style w:type="character" w:customStyle="1" w:styleId="1d">
    <w:name w:val="Текст сноски Знак1"/>
    <w:basedOn w:val="12"/>
    <w:qFormat/>
    <w:rsid w:val="001C1EC6"/>
  </w:style>
  <w:style w:type="character" w:customStyle="1" w:styleId="1e">
    <w:name w:val="Оглавление 1 Знак"/>
    <w:qFormat/>
    <w:rsid w:val="001C1EC6"/>
    <w:rPr>
      <w:rFonts w:ascii="XO Thames" w:hAnsi="XO Thames"/>
      <w:b/>
    </w:rPr>
  </w:style>
  <w:style w:type="character" w:customStyle="1" w:styleId="HeaderandFooter">
    <w:name w:val="Header and Footer"/>
    <w:link w:val="HeaderandFooter"/>
    <w:qFormat/>
    <w:rsid w:val="001C1EC6"/>
    <w:rPr>
      <w:rFonts w:ascii="XO Thames" w:hAnsi="XO Thames"/>
    </w:rPr>
  </w:style>
  <w:style w:type="character" w:customStyle="1" w:styleId="27">
    <w:name w:val="Цитата 2 Знак"/>
    <w:basedOn w:val="11"/>
    <w:qFormat/>
    <w:rsid w:val="001C1EC6"/>
    <w:rPr>
      <w:i/>
      <w:sz w:val="28"/>
    </w:rPr>
  </w:style>
  <w:style w:type="character" w:customStyle="1" w:styleId="91">
    <w:name w:val="Оглавление 9 Знак"/>
    <w:link w:val="92"/>
    <w:qFormat/>
    <w:rsid w:val="001C1EC6"/>
  </w:style>
  <w:style w:type="character" w:customStyle="1" w:styleId="HTML">
    <w:name w:val="Стандартный HTML Знак"/>
    <w:basedOn w:val="11"/>
    <w:link w:val="HTML"/>
    <w:qFormat/>
    <w:rsid w:val="001C1EC6"/>
    <w:rPr>
      <w:rFonts w:ascii="Courier New" w:hAnsi="Courier New"/>
      <w:sz w:val="28"/>
    </w:rPr>
  </w:style>
  <w:style w:type="character" w:customStyle="1" w:styleId="a7">
    <w:name w:val="Без интервала Знак"/>
    <w:basedOn w:val="11"/>
    <w:qFormat/>
    <w:rsid w:val="001C1EC6"/>
    <w:rPr>
      <w:sz w:val="28"/>
    </w:rPr>
  </w:style>
  <w:style w:type="character" w:customStyle="1" w:styleId="82">
    <w:name w:val="Оглавление 8 Знак"/>
    <w:link w:val="83"/>
    <w:qFormat/>
    <w:rsid w:val="001C1EC6"/>
  </w:style>
  <w:style w:type="character" w:customStyle="1" w:styleId="28">
    <w:name w:val="Основной текст 2 Знак"/>
    <w:basedOn w:val="11"/>
    <w:qFormat/>
    <w:rsid w:val="001C1EC6"/>
    <w:rPr>
      <w:rFonts w:ascii="Arial" w:hAnsi="Arial"/>
    </w:rPr>
  </w:style>
  <w:style w:type="character" w:customStyle="1" w:styleId="1f">
    <w:name w:val="Выделение1"/>
    <w:qFormat/>
    <w:rsid w:val="001C1EC6"/>
    <w:rPr>
      <w:b/>
      <w:i/>
      <w:spacing w:val="10"/>
    </w:rPr>
  </w:style>
  <w:style w:type="character" w:customStyle="1" w:styleId="310">
    <w:name w:val="Оглавление 3 Знак1"/>
    <w:basedOn w:val="11"/>
    <w:link w:val="33"/>
    <w:qFormat/>
    <w:rsid w:val="001C1EC6"/>
    <w:rPr>
      <w:sz w:val="16"/>
    </w:rPr>
  </w:style>
  <w:style w:type="character" w:customStyle="1" w:styleId="af0">
    <w:name w:val="Красная строка Знак"/>
    <w:basedOn w:val="11"/>
    <w:qFormat/>
    <w:rsid w:val="001C1EC6"/>
    <w:rPr>
      <w:rFonts w:ascii="Arial" w:hAnsi="Arial"/>
    </w:rPr>
  </w:style>
  <w:style w:type="character" w:customStyle="1" w:styleId="52">
    <w:name w:val="Оглавление 5 Знак"/>
    <w:link w:val="52"/>
    <w:qFormat/>
    <w:rsid w:val="001C1EC6"/>
  </w:style>
  <w:style w:type="character" w:customStyle="1" w:styleId="34">
    <w:name w:val="Основной шрифт абзаца3"/>
    <w:link w:val="35"/>
    <w:qFormat/>
    <w:rsid w:val="001C1EC6"/>
  </w:style>
  <w:style w:type="character" w:customStyle="1" w:styleId="af1">
    <w:name w:val="Подзаголовок Знак"/>
    <w:basedOn w:val="11"/>
    <w:qFormat/>
    <w:rsid w:val="001C1EC6"/>
    <w:rPr>
      <w:sz w:val="28"/>
    </w:rPr>
  </w:style>
  <w:style w:type="character" w:customStyle="1" w:styleId="af2">
    <w:name w:val="Название Знак"/>
    <w:basedOn w:val="11"/>
    <w:qFormat/>
    <w:rsid w:val="001C1EC6"/>
    <w:rPr>
      <w:rFonts w:asciiTheme="majorHAnsi" w:hAnsiTheme="majorHAnsi"/>
      <w:spacing w:val="-10"/>
      <w:sz w:val="56"/>
    </w:rPr>
  </w:style>
  <w:style w:type="character" w:customStyle="1" w:styleId="36">
    <w:name w:val="Основной текст с отступом 3 Знак"/>
    <w:basedOn w:val="11"/>
    <w:qFormat/>
    <w:rsid w:val="001C1EC6"/>
    <w:rPr>
      <w:rFonts w:ascii="Arial" w:hAnsi="Arial"/>
      <w:sz w:val="16"/>
    </w:rPr>
  </w:style>
  <w:style w:type="character" w:customStyle="1" w:styleId="41">
    <w:name w:val="Заголовок 4 Знак"/>
    <w:basedOn w:val="30"/>
    <w:qFormat/>
    <w:rsid w:val="001C1EC6"/>
    <w:rPr>
      <w:rFonts w:ascii="Arial" w:hAnsi="Arial"/>
      <w:sz w:val="24"/>
    </w:rPr>
  </w:style>
  <w:style w:type="character" w:customStyle="1" w:styleId="a30">
    <w:name w:val="a3"/>
    <w:basedOn w:val="11"/>
    <w:qFormat/>
    <w:rsid w:val="001C1EC6"/>
    <w:rPr>
      <w:rFonts w:ascii="Arial" w:hAnsi="Arial"/>
    </w:rPr>
  </w:style>
  <w:style w:type="character" w:customStyle="1" w:styleId="af3">
    <w:name w:val="Нижний колонтитул Знак"/>
    <w:basedOn w:val="11"/>
    <w:uiPriority w:val="99"/>
    <w:qFormat/>
    <w:rsid w:val="001C1EC6"/>
  </w:style>
  <w:style w:type="character" w:customStyle="1" w:styleId="410">
    <w:name w:val="Оглавление 4 Знак1"/>
    <w:link w:val="42"/>
    <w:qFormat/>
    <w:rsid w:val="001C1EC6"/>
    <w:rPr>
      <w:color w:val="0000FF"/>
      <w:u w:val="single"/>
    </w:rPr>
  </w:style>
  <w:style w:type="character" w:customStyle="1" w:styleId="20">
    <w:name w:val="Заголовок 2 Знак"/>
    <w:basedOn w:val="11"/>
    <w:link w:val="2"/>
    <w:qFormat/>
    <w:rsid w:val="001C1EC6"/>
    <w:rPr>
      <w:sz w:val="28"/>
    </w:rPr>
  </w:style>
  <w:style w:type="character" w:customStyle="1" w:styleId="1f0">
    <w:name w:val="Номер страницы1"/>
    <w:basedOn w:val="12"/>
    <w:qFormat/>
    <w:rsid w:val="001C1EC6"/>
  </w:style>
  <w:style w:type="character" w:customStyle="1" w:styleId="af">
    <w:name w:val="Текст примечания Знак"/>
    <w:basedOn w:val="11"/>
    <w:qFormat/>
    <w:rsid w:val="001C1EC6"/>
    <w:rPr>
      <w:sz w:val="28"/>
    </w:rPr>
  </w:style>
  <w:style w:type="character" w:customStyle="1" w:styleId="61">
    <w:name w:val="Оглавление 6 Знак1"/>
    <w:basedOn w:val="11"/>
    <w:link w:val="62"/>
    <w:qFormat/>
    <w:rsid w:val="001C1EC6"/>
    <w:rPr>
      <w:b/>
      <w:color w:val="595959"/>
      <w:spacing w:val="5"/>
      <w:sz w:val="28"/>
    </w:rPr>
  </w:style>
  <w:style w:type="character" w:customStyle="1" w:styleId="43">
    <w:name w:val="Основной шрифт абзаца4"/>
    <w:link w:val="44"/>
    <w:qFormat/>
    <w:rsid w:val="001C1EC6"/>
  </w:style>
  <w:style w:type="character" w:customStyle="1" w:styleId="af4">
    <w:name w:val="Верхний колонтитул Знак"/>
    <w:basedOn w:val="11"/>
    <w:qFormat/>
    <w:rsid w:val="001C1EC6"/>
  </w:style>
  <w:style w:type="character" w:styleId="af5">
    <w:name w:val="Strong"/>
    <w:basedOn w:val="a0"/>
    <w:qFormat/>
    <w:rPr>
      <w:b/>
      <w:bCs/>
    </w:rPr>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rsid w:val="001C1EC6"/>
    <w:rPr>
      <w:sz w:val="28"/>
    </w:rPr>
  </w:style>
  <w:style w:type="paragraph" w:styleId="af8">
    <w:name w:val="List"/>
    <w:basedOn w:val="af7"/>
    <w:rPr>
      <w:rFonts w:cs="Arial"/>
    </w:rPr>
  </w:style>
  <w:style w:type="paragraph" w:styleId="af9">
    <w:name w:val="caption"/>
    <w:basedOn w:val="a"/>
    <w:qFormat/>
    <w:pPr>
      <w:suppressLineNumbers/>
      <w:spacing w:before="120" w:after="120"/>
    </w:pPr>
    <w:rPr>
      <w:rFonts w:cs="Arial"/>
      <w:i/>
      <w:iCs/>
      <w:sz w:val="24"/>
      <w:szCs w:val="24"/>
    </w:rPr>
  </w:style>
  <w:style w:type="paragraph" w:styleId="afa">
    <w:name w:val="index heading"/>
    <w:basedOn w:val="a"/>
    <w:qFormat/>
    <w:pPr>
      <w:suppressLineNumbers/>
    </w:pPr>
    <w:rPr>
      <w:rFonts w:cs="Arial"/>
    </w:rPr>
  </w:style>
  <w:style w:type="paragraph" w:styleId="afb">
    <w:name w:val="Document Map"/>
    <w:basedOn w:val="a"/>
    <w:qFormat/>
    <w:rsid w:val="001C1EC6"/>
    <w:pPr>
      <w:ind w:firstLine="709"/>
      <w:jc w:val="both"/>
    </w:pPr>
    <w:rPr>
      <w:rFonts w:ascii="Tahoma" w:hAnsi="Tahoma"/>
      <w:sz w:val="28"/>
    </w:rPr>
  </w:style>
  <w:style w:type="paragraph" w:customStyle="1" w:styleId="29">
    <w:name w:val="Основной текст (2)"/>
    <w:basedOn w:val="a"/>
    <w:qFormat/>
    <w:rsid w:val="001C1EC6"/>
    <w:pPr>
      <w:widowControl w:val="0"/>
      <w:spacing w:before="360" w:after="900"/>
      <w:ind w:firstLine="567"/>
      <w:jc w:val="center"/>
    </w:pPr>
    <w:rPr>
      <w:sz w:val="26"/>
    </w:rPr>
  </w:style>
  <w:style w:type="paragraph" w:styleId="26">
    <w:name w:val="Body Text Indent 2"/>
    <w:basedOn w:val="a"/>
    <w:link w:val="211"/>
    <w:qFormat/>
    <w:rsid w:val="001C1EC6"/>
    <w:pPr>
      <w:widowControl w:val="0"/>
      <w:ind w:left="884"/>
    </w:pPr>
    <w:rPr>
      <w:rFonts w:ascii="Arial" w:hAnsi="Arial"/>
      <w:sz w:val="28"/>
    </w:rPr>
  </w:style>
  <w:style w:type="paragraph" w:styleId="25">
    <w:name w:val="toc 2"/>
    <w:basedOn w:val="a"/>
    <w:next w:val="a"/>
    <w:link w:val="210"/>
    <w:uiPriority w:val="39"/>
    <w:rsid w:val="001C1EC6"/>
    <w:pPr>
      <w:ind w:left="200"/>
    </w:pPr>
  </w:style>
  <w:style w:type="paragraph" w:styleId="afc">
    <w:name w:val="Intense Quote"/>
    <w:basedOn w:val="a"/>
    <w:next w:val="a"/>
    <w:qFormat/>
    <w:rsid w:val="001C1EC6"/>
    <w:pPr>
      <w:spacing w:before="240" w:after="240" w:line="300" w:lineRule="auto"/>
      <w:ind w:left="1152" w:right="1152" w:firstLine="709"/>
      <w:jc w:val="both"/>
    </w:pPr>
    <w:rPr>
      <w:i/>
      <w:sz w:val="28"/>
    </w:rPr>
  </w:style>
  <w:style w:type="paragraph" w:styleId="42">
    <w:name w:val="toc 4"/>
    <w:basedOn w:val="a"/>
    <w:next w:val="a"/>
    <w:link w:val="410"/>
    <w:uiPriority w:val="39"/>
    <w:rsid w:val="001C1EC6"/>
    <w:pPr>
      <w:ind w:left="600"/>
    </w:pPr>
  </w:style>
  <w:style w:type="paragraph" w:customStyle="1" w:styleId="13">
    <w:name w:val="Слабая ссылка1"/>
    <w:link w:val="12"/>
    <w:qFormat/>
    <w:rsid w:val="001C1EC6"/>
    <w:rPr>
      <w:smallCaps/>
    </w:rPr>
  </w:style>
  <w:style w:type="paragraph" w:styleId="62">
    <w:name w:val="toc 6"/>
    <w:basedOn w:val="a"/>
    <w:next w:val="a"/>
    <w:link w:val="61"/>
    <w:uiPriority w:val="39"/>
    <w:rsid w:val="001C1EC6"/>
    <w:pPr>
      <w:ind w:left="1000"/>
    </w:pPr>
  </w:style>
  <w:style w:type="paragraph" w:styleId="73">
    <w:name w:val="toc 7"/>
    <w:basedOn w:val="a"/>
    <w:next w:val="a"/>
    <w:link w:val="710"/>
    <w:uiPriority w:val="39"/>
    <w:rsid w:val="001C1EC6"/>
    <w:pPr>
      <w:ind w:left="1200"/>
    </w:pPr>
  </w:style>
  <w:style w:type="paragraph" w:styleId="afd">
    <w:name w:val="endnote text"/>
    <w:basedOn w:val="a"/>
    <w:rsid w:val="001C1EC6"/>
    <w:pPr>
      <w:ind w:firstLine="709"/>
      <w:jc w:val="both"/>
    </w:pPr>
    <w:rPr>
      <w:sz w:val="28"/>
    </w:rPr>
  </w:style>
  <w:style w:type="paragraph" w:customStyle="1" w:styleId="1f1">
    <w:name w:val="Основной шрифт абзаца1"/>
    <w:qFormat/>
    <w:rsid w:val="001C1EC6"/>
  </w:style>
  <w:style w:type="paragraph" w:customStyle="1" w:styleId="710">
    <w:name w:val="Оглавление 7 Знак1"/>
    <w:basedOn w:val="1f2"/>
    <w:link w:val="73"/>
    <w:qFormat/>
    <w:rsid w:val="001C1EC6"/>
    <w:rPr>
      <w:b/>
      <w:i/>
      <w:color w:val="5A5A5A"/>
    </w:rPr>
  </w:style>
  <w:style w:type="paragraph" w:customStyle="1" w:styleId="212">
    <w:name w:val="Цитата 21"/>
    <w:basedOn w:val="a"/>
    <w:next w:val="a"/>
    <w:qFormat/>
    <w:rsid w:val="001C1EC6"/>
    <w:pPr>
      <w:spacing w:after="200" w:line="276" w:lineRule="auto"/>
      <w:ind w:firstLine="709"/>
      <w:jc w:val="both"/>
    </w:pPr>
    <w:rPr>
      <w:i/>
    </w:rPr>
  </w:style>
  <w:style w:type="paragraph" w:customStyle="1" w:styleId="1a">
    <w:name w:val="Выделенная цитата1"/>
    <w:basedOn w:val="a"/>
    <w:next w:val="a"/>
    <w:link w:val="19"/>
    <w:qFormat/>
    <w:rsid w:val="001C1EC6"/>
    <w:pPr>
      <w:spacing w:before="200" w:after="280" w:line="276" w:lineRule="auto"/>
      <w:ind w:left="936" w:right="936" w:firstLine="709"/>
      <w:jc w:val="both"/>
    </w:pPr>
    <w:rPr>
      <w:b/>
      <w:i/>
      <w:color w:val="4F81BD"/>
    </w:rPr>
  </w:style>
  <w:style w:type="paragraph" w:customStyle="1" w:styleId="Postan0">
    <w:name w:val="Postan"/>
    <w:basedOn w:val="a"/>
    <w:qFormat/>
    <w:rsid w:val="001C1EC6"/>
    <w:pPr>
      <w:jc w:val="center"/>
    </w:pPr>
    <w:rPr>
      <w:sz w:val="28"/>
    </w:rPr>
  </w:style>
  <w:style w:type="paragraph" w:customStyle="1" w:styleId="510">
    <w:name w:val="Оглавление 5 Знак1"/>
    <w:link w:val="53"/>
    <w:qFormat/>
    <w:rsid w:val="001C1EC6"/>
  </w:style>
  <w:style w:type="paragraph" w:customStyle="1" w:styleId="afe">
    <w:name w:val="Таб_заг"/>
    <w:basedOn w:val="aff"/>
    <w:qFormat/>
    <w:rsid w:val="001C1EC6"/>
    <w:pPr>
      <w:jc w:val="center"/>
    </w:pPr>
    <w:rPr>
      <w:sz w:val="24"/>
    </w:rPr>
  </w:style>
  <w:style w:type="paragraph" w:customStyle="1" w:styleId="1f3">
    <w:name w:val="Слабое выделение1"/>
    <w:qFormat/>
    <w:rsid w:val="001C1EC6"/>
    <w:rPr>
      <w:i/>
    </w:rPr>
  </w:style>
  <w:style w:type="paragraph" w:customStyle="1" w:styleId="toc100">
    <w:name w:val="toc 10"/>
    <w:next w:val="a"/>
    <w:qFormat/>
    <w:rsid w:val="001C1EC6"/>
    <w:pPr>
      <w:ind w:left="1800"/>
    </w:pPr>
  </w:style>
  <w:style w:type="paragraph" w:customStyle="1" w:styleId="1f4">
    <w:name w:val="Название книги1"/>
    <w:qFormat/>
    <w:rsid w:val="001C1EC6"/>
    <w:rPr>
      <w:i/>
      <w:smallCaps/>
      <w:spacing w:val="5"/>
    </w:rPr>
  </w:style>
  <w:style w:type="paragraph" w:styleId="aff0">
    <w:name w:val="Plain Text"/>
    <w:basedOn w:val="a"/>
    <w:qFormat/>
    <w:rsid w:val="001C1EC6"/>
    <w:pPr>
      <w:spacing w:before="64" w:after="64"/>
    </w:pPr>
    <w:rPr>
      <w:rFonts w:ascii="Arial" w:hAnsi="Arial"/>
    </w:rPr>
  </w:style>
  <w:style w:type="paragraph" w:customStyle="1" w:styleId="Default0">
    <w:name w:val="Default"/>
    <w:qFormat/>
    <w:rsid w:val="001C1EC6"/>
    <w:rPr>
      <w:rFonts w:ascii="Arial" w:hAnsi="Arial"/>
      <w:sz w:val="24"/>
    </w:rPr>
  </w:style>
  <w:style w:type="paragraph" w:customStyle="1" w:styleId="1f2">
    <w:name w:val="Обычный1"/>
    <w:qFormat/>
    <w:rsid w:val="001C1EC6"/>
  </w:style>
  <w:style w:type="paragraph" w:styleId="aff1">
    <w:name w:val="List Paragraph"/>
    <w:basedOn w:val="a"/>
    <w:qFormat/>
    <w:rsid w:val="001C1EC6"/>
    <w:pPr>
      <w:spacing w:after="200" w:line="276" w:lineRule="auto"/>
      <w:ind w:left="720"/>
    </w:pPr>
    <w:rPr>
      <w:rFonts w:ascii="Calibri" w:hAnsi="Calibri"/>
      <w:sz w:val="22"/>
    </w:rPr>
  </w:style>
  <w:style w:type="paragraph" w:customStyle="1" w:styleId="ConsPlusNormal0">
    <w:name w:val="ConsPlusNormal"/>
    <w:qFormat/>
    <w:rsid w:val="001C1EC6"/>
    <w:pPr>
      <w:widowControl w:val="0"/>
    </w:pPr>
    <w:rPr>
      <w:rFonts w:ascii="Calibri" w:hAnsi="Calibri"/>
      <w:sz w:val="22"/>
    </w:rPr>
  </w:style>
  <w:style w:type="paragraph" w:customStyle="1" w:styleId="1f5">
    <w:name w:val="Сильное выделение1"/>
    <w:qFormat/>
    <w:rsid w:val="001C1EC6"/>
    <w:rPr>
      <w:b/>
      <w:i/>
    </w:rPr>
  </w:style>
  <w:style w:type="paragraph" w:customStyle="1" w:styleId="1f6">
    <w:name w:val="Гиперссылка1"/>
    <w:qFormat/>
    <w:rsid w:val="001C1EC6"/>
    <w:rPr>
      <w:color w:val="0000FF"/>
      <w:u w:val="single"/>
    </w:rPr>
  </w:style>
  <w:style w:type="paragraph" w:customStyle="1" w:styleId="2a">
    <w:name w:val="Гиперссылка2"/>
    <w:qFormat/>
    <w:rsid w:val="001C1EC6"/>
    <w:rPr>
      <w:color w:val="0000FF"/>
      <w:u w:val="single"/>
    </w:rPr>
  </w:style>
  <w:style w:type="paragraph" w:customStyle="1" w:styleId="1f7">
    <w:name w:val="Сильная ссылка1"/>
    <w:qFormat/>
    <w:rsid w:val="001C1EC6"/>
    <w:rPr>
      <w:b/>
      <w:smallCaps/>
    </w:rPr>
  </w:style>
  <w:style w:type="paragraph" w:styleId="33">
    <w:name w:val="toc 3"/>
    <w:basedOn w:val="a"/>
    <w:next w:val="a"/>
    <w:link w:val="310"/>
    <w:uiPriority w:val="39"/>
    <w:rsid w:val="001C1EC6"/>
    <w:pPr>
      <w:ind w:left="400"/>
    </w:pPr>
  </w:style>
  <w:style w:type="paragraph" w:customStyle="1" w:styleId="810">
    <w:name w:val="Заголовок 81"/>
    <w:basedOn w:val="a"/>
    <w:next w:val="a"/>
    <w:qFormat/>
    <w:rsid w:val="001C1EC6"/>
    <w:pPr>
      <w:ind w:firstLine="709"/>
      <w:jc w:val="both"/>
      <w:outlineLvl w:val="7"/>
    </w:pPr>
    <w:rPr>
      <w:b/>
      <w:color w:val="7F7F7F"/>
    </w:rPr>
  </w:style>
  <w:style w:type="paragraph" w:customStyle="1" w:styleId="37">
    <w:name w:val="Основной текст 3 Знак"/>
    <w:link w:val="38"/>
    <w:qFormat/>
    <w:rsid w:val="001C1EC6"/>
    <w:rPr>
      <w:color w:val="0000FF"/>
      <w:u w:val="single"/>
    </w:rPr>
  </w:style>
  <w:style w:type="paragraph" w:styleId="aff2">
    <w:name w:val="Balloon Text"/>
    <w:basedOn w:val="a"/>
    <w:qFormat/>
    <w:rsid w:val="001C1EC6"/>
    <w:rPr>
      <w:rFonts w:ascii="Tahoma" w:hAnsi="Tahoma"/>
      <w:sz w:val="16"/>
    </w:rPr>
  </w:style>
  <w:style w:type="paragraph" w:styleId="aff3">
    <w:name w:val="Body Text Indent"/>
    <w:basedOn w:val="a"/>
    <w:qFormat/>
    <w:rsid w:val="001C1EC6"/>
    <w:pPr>
      <w:ind w:firstLine="210"/>
    </w:pPr>
    <w:rPr>
      <w:rFonts w:ascii="Arial" w:hAnsi="Arial"/>
    </w:rPr>
  </w:style>
  <w:style w:type="paragraph" w:customStyle="1" w:styleId="ConsPlusNonformat0">
    <w:name w:val="ConsPlusNonformat"/>
    <w:qFormat/>
    <w:rsid w:val="001C1EC6"/>
    <w:pPr>
      <w:widowControl w:val="0"/>
    </w:pPr>
    <w:rPr>
      <w:rFonts w:ascii="Courier New" w:hAnsi="Courier New"/>
    </w:rPr>
  </w:style>
  <w:style w:type="paragraph" w:customStyle="1" w:styleId="1f8">
    <w:name w:val="Основной текст1"/>
    <w:basedOn w:val="a"/>
    <w:qFormat/>
    <w:rsid w:val="001C1EC6"/>
    <w:pPr>
      <w:widowControl w:val="0"/>
      <w:spacing w:before="600" w:line="278" w:lineRule="exact"/>
      <w:jc w:val="center"/>
    </w:pPr>
    <w:rPr>
      <w:b/>
      <w:spacing w:val="-3"/>
    </w:rPr>
  </w:style>
  <w:style w:type="paragraph" w:customStyle="1" w:styleId="aff4">
    <w:name w:val="Таб_текст"/>
    <w:basedOn w:val="aff"/>
    <w:qFormat/>
    <w:rsid w:val="001C1EC6"/>
    <w:pPr>
      <w:jc w:val="left"/>
    </w:pPr>
    <w:rPr>
      <w:sz w:val="24"/>
    </w:rPr>
  </w:style>
  <w:style w:type="paragraph" w:customStyle="1" w:styleId="2b">
    <w:name w:val="Основной шрифт абзаца2"/>
    <w:qFormat/>
    <w:rsid w:val="001C1EC6"/>
  </w:style>
  <w:style w:type="paragraph" w:customStyle="1" w:styleId="45">
    <w:name w:val="Гиперссылка4"/>
    <w:link w:val="45"/>
    <w:qFormat/>
    <w:rsid w:val="001C1EC6"/>
    <w:rPr>
      <w:color w:val="0000FF"/>
      <w:u w:val="single"/>
    </w:rPr>
  </w:style>
  <w:style w:type="paragraph" w:customStyle="1" w:styleId="Footnote0">
    <w:name w:val="Footnote"/>
    <w:basedOn w:val="a"/>
    <w:qFormat/>
    <w:rsid w:val="001C1EC6"/>
    <w:pPr>
      <w:widowControl w:val="0"/>
    </w:pPr>
    <w:rPr>
      <w:rFonts w:ascii="Arial" w:hAnsi="Arial"/>
    </w:rPr>
  </w:style>
  <w:style w:type="paragraph" w:styleId="aff5">
    <w:name w:val="annotation subject"/>
    <w:basedOn w:val="aff6"/>
    <w:next w:val="aff6"/>
    <w:qFormat/>
    <w:rsid w:val="001C1EC6"/>
    <w:rPr>
      <w:b/>
    </w:rPr>
  </w:style>
  <w:style w:type="paragraph" w:customStyle="1" w:styleId="1f9">
    <w:name w:val="Текст сноски Знак1"/>
    <w:basedOn w:val="1f1"/>
    <w:qFormat/>
    <w:rsid w:val="001C1EC6"/>
  </w:style>
  <w:style w:type="paragraph" w:styleId="1fa">
    <w:name w:val="toc 1"/>
    <w:basedOn w:val="a"/>
    <w:next w:val="a"/>
    <w:uiPriority w:val="39"/>
    <w:rsid w:val="001C1EC6"/>
    <w:rPr>
      <w:rFonts w:ascii="XO Thames" w:hAnsi="XO Thames"/>
      <w:b/>
    </w:rPr>
  </w:style>
  <w:style w:type="paragraph" w:customStyle="1" w:styleId="HeaderandFooter0">
    <w:name w:val="Header and Footer"/>
    <w:qFormat/>
    <w:rsid w:val="001C1EC6"/>
    <w:pPr>
      <w:spacing w:line="360" w:lineRule="auto"/>
    </w:pPr>
    <w:rPr>
      <w:rFonts w:ascii="XO Thames" w:hAnsi="XO Thames"/>
    </w:rPr>
  </w:style>
  <w:style w:type="paragraph" w:styleId="2c">
    <w:name w:val="Quote"/>
    <w:basedOn w:val="a"/>
    <w:next w:val="a"/>
    <w:qFormat/>
    <w:rsid w:val="001C1EC6"/>
    <w:pPr>
      <w:ind w:firstLine="709"/>
      <w:jc w:val="both"/>
    </w:pPr>
    <w:rPr>
      <w:i/>
      <w:sz w:val="28"/>
    </w:rPr>
  </w:style>
  <w:style w:type="paragraph" w:styleId="92">
    <w:name w:val="toc 9"/>
    <w:basedOn w:val="a"/>
    <w:next w:val="a"/>
    <w:link w:val="91"/>
    <w:uiPriority w:val="39"/>
    <w:rsid w:val="001C1EC6"/>
    <w:pPr>
      <w:ind w:left="1600"/>
    </w:pPr>
  </w:style>
  <w:style w:type="paragraph" w:styleId="HTML0">
    <w:name w:val="HTML Preformatted"/>
    <w:basedOn w:val="a"/>
    <w:qFormat/>
    <w:rsid w:val="001C1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paragraph" w:styleId="aff">
    <w:name w:val="No Spacing"/>
    <w:basedOn w:val="a"/>
    <w:qFormat/>
    <w:rsid w:val="001C1EC6"/>
    <w:pPr>
      <w:jc w:val="both"/>
    </w:pPr>
    <w:rPr>
      <w:sz w:val="28"/>
    </w:rPr>
  </w:style>
  <w:style w:type="paragraph" w:styleId="83">
    <w:name w:val="toc 8"/>
    <w:basedOn w:val="a"/>
    <w:next w:val="a"/>
    <w:link w:val="82"/>
    <w:uiPriority w:val="39"/>
    <w:rsid w:val="001C1EC6"/>
    <w:pPr>
      <w:ind w:left="1400"/>
    </w:pPr>
  </w:style>
  <w:style w:type="paragraph" w:styleId="2d">
    <w:name w:val="Body Text 2"/>
    <w:basedOn w:val="a"/>
    <w:qFormat/>
    <w:rsid w:val="001C1EC6"/>
    <w:pPr>
      <w:spacing w:after="120" w:line="480" w:lineRule="auto"/>
    </w:pPr>
    <w:rPr>
      <w:rFonts w:ascii="Arial" w:hAnsi="Arial"/>
    </w:rPr>
  </w:style>
  <w:style w:type="paragraph" w:customStyle="1" w:styleId="1fb">
    <w:name w:val="Выделение1"/>
    <w:qFormat/>
    <w:rsid w:val="001C1EC6"/>
    <w:rPr>
      <w:b/>
      <w:i/>
      <w:spacing w:val="10"/>
    </w:rPr>
  </w:style>
  <w:style w:type="paragraph" w:styleId="38">
    <w:name w:val="Body Text 3"/>
    <w:basedOn w:val="a"/>
    <w:link w:val="37"/>
    <w:qFormat/>
    <w:rsid w:val="001C1EC6"/>
    <w:pPr>
      <w:spacing w:after="120"/>
    </w:pPr>
    <w:rPr>
      <w:sz w:val="16"/>
    </w:rPr>
  </w:style>
  <w:style w:type="paragraph" w:styleId="53">
    <w:name w:val="toc 5"/>
    <w:basedOn w:val="a"/>
    <w:next w:val="a"/>
    <w:link w:val="510"/>
    <w:uiPriority w:val="39"/>
    <w:rsid w:val="001C1EC6"/>
    <w:pPr>
      <w:ind w:left="800"/>
    </w:pPr>
  </w:style>
  <w:style w:type="paragraph" w:customStyle="1" w:styleId="35">
    <w:name w:val="Основной шрифт абзаца3"/>
    <w:link w:val="34"/>
    <w:qFormat/>
    <w:rsid w:val="001C1EC6"/>
  </w:style>
  <w:style w:type="paragraph" w:styleId="aff7">
    <w:name w:val="Subtitle"/>
    <w:basedOn w:val="a"/>
    <w:next w:val="a"/>
    <w:uiPriority w:val="11"/>
    <w:qFormat/>
    <w:rsid w:val="001C1EC6"/>
    <w:pPr>
      <w:ind w:left="10206"/>
      <w:jc w:val="center"/>
    </w:pPr>
    <w:rPr>
      <w:sz w:val="28"/>
    </w:rPr>
  </w:style>
  <w:style w:type="paragraph" w:styleId="aff8">
    <w:name w:val="Title"/>
    <w:basedOn w:val="a"/>
    <w:next w:val="a"/>
    <w:uiPriority w:val="10"/>
    <w:qFormat/>
    <w:rsid w:val="001C1EC6"/>
    <w:pPr>
      <w:contextualSpacing/>
    </w:pPr>
    <w:rPr>
      <w:rFonts w:asciiTheme="majorHAnsi" w:hAnsiTheme="majorHAnsi"/>
      <w:spacing w:val="-10"/>
      <w:sz w:val="56"/>
    </w:rPr>
  </w:style>
  <w:style w:type="paragraph" w:styleId="39">
    <w:name w:val="Body Text Indent 3"/>
    <w:basedOn w:val="a"/>
    <w:qFormat/>
    <w:rsid w:val="001C1EC6"/>
    <w:pPr>
      <w:spacing w:after="120"/>
      <w:ind w:left="283"/>
    </w:pPr>
    <w:rPr>
      <w:rFonts w:ascii="Arial" w:hAnsi="Arial"/>
      <w:sz w:val="16"/>
    </w:rPr>
  </w:style>
  <w:style w:type="paragraph" w:customStyle="1" w:styleId="44">
    <w:name w:val="Основной шрифт абзаца4"/>
    <w:link w:val="43"/>
    <w:qFormat/>
    <w:rsid w:val="001C1EC6"/>
  </w:style>
  <w:style w:type="paragraph" w:customStyle="1" w:styleId="a31">
    <w:name w:val="a3"/>
    <w:basedOn w:val="a"/>
    <w:qFormat/>
    <w:rsid w:val="001C1EC6"/>
    <w:pPr>
      <w:spacing w:before="64" w:after="64"/>
    </w:pPr>
    <w:rPr>
      <w:rFonts w:ascii="Arial" w:hAnsi="Arial"/>
    </w:rPr>
  </w:style>
  <w:style w:type="paragraph" w:styleId="aff9">
    <w:name w:val="footer"/>
    <w:basedOn w:val="a"/>
    <w:uiPriority w:val="99"/>
    <w:rsid w:val="001C1EC6"/>
    <w:pPr>
      <w:tabs>
        <w:tab w:val="center" w:pos="4153"/>
        <w:tab w:val="right" w:pos="8306"/>
      </w:tabs>
    </w:pPr>
  </w:style>
  <w:style w:type="paragraph" w:customStyle="1" w:styleId="1fc">
    <w:name w:val="Номер страницы1"/>
    <w:basedOn w:val="1f1"/>
    <w:qFormat/>
    <w:rsid w:val="001C1EC6"/>
  </w:style>
  <w:style w:type="paragraph" w:styleId="aff6">
    <w:name w:val="annotation text"/>
    <w:basedOn w:val="a"/>
    <w:qFormat/>
    <w:rsid w:val="001C1EC6"/>
    <w:pPr>
      <w:spacing w:after="200"/>
      <w:ind w:firstLine="709"/>
      <w:jc w:val="both"/>
    </w:pPr>
    <w:rPr>
      <w:sz w:val="28"/>
    </w:rPr>
  </w:style>
  <w:style w:type="paragraph" w:styleId="affa">
    <w:name w:val="header"/>
    <w:basedOn w:val="a"/>
    <w:rsid w:val="001C1EC6"/>
    <w:pPr>
      <w:tabs>
        <w:tab w:val="center" w:pos="4153"/>
        <w:tab w:val="right" w:pos="8306"/>
      </w:tabs>
    </w:pPr>
  </w:style>
  <w:style w:type="paragraph" w:styleId="affb">
    <w:name w:val="Normal (Web)"/>
    <w:basedOn w:val="a"/>
    <w:qFormat/>
    <w:pPr>
      <w:spacing w:beforeAutospacing="1" w:afterAutospacing="1"/>
    </w:pPr>
  </w:style>
  <w:style w:type="table" w:styleId="affc">
    <w:name w:val="Table Grid"/>
    <w:basedOn w:val="a1"/>
    <w:rsid w:val="001C1E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45018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240&amp;n=231325&amp;dst=10001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RZB&amp;n=344754" TargetMode="External"/><Relationship Id="rId4" Type="http://schemas.microsoft.com/office/2007/relationships/stylesWithEffects" Target="stylesWithEffects.xml"/><Relationship Id="rId9" Type="http://schemas.openxmlformats.org/officeDocument/2006/relationships/hyperlink" Target="https://login.consultant.ru/link/?req=doc&amp;base=RZB&amp;n=450185&amp;dst=100961" TargetMode="External"/><Relationship Id="rId14" Type="http://schemas.openxmlformats.org/officeDocument/2006/relationships/hyperlink" Target="https://login.consultant.ru/link/?req=doc&amp;base=RZB&amp;n=34475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5E145-AC80-48C6-A286-5CE860C3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3319</Words>
  <Characters>18921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Овчаренко Ирина Николаевна</dc:creator>
  <cp:lastModifiedBy>ZamGL</cp:lastModifiedBy>
  <cp:revision>18</cp:revision>
  <cp:lastPrinted>2024-11-19T08:48:00Z</cp:lastPrinted>
  <dcterms:created xsi:type="dcterms:W3CDTF">2024-11-15T12:22:00Z</dcterms:created>
  <dcterms:modified xsi:type="dcterms:W3CDTF">2024-11-19T08:50:00Z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