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35" w:rsidRDefault="00BF5835" w:rsidP="00BF5835">
      <w:pPr>
        <w:pStyle w:val="3"/>
        <w:tabs>
          <w:tab w:val="left" w:pos="708"/>
        </w:tabs>
        <w:spacing w:before="0" w:after="0" w:line="240" w:lineRule="auto"/>
        <w:ind w:left="1120" w:firstLine="0"/>
        <w:jc w:val="center"/>
        <w:rPr>
          <w:rFonts w:ascii="Times New Roman" w:hAnsi="Times New Roman"/>
          <w:sz w:val="28"/>
          <w:szCs w:val="28"/>
        </w:rPr>
      </w:pPr>
      <w:bookmarkStart w:id="0" w:name="sub_1000"/>
      <w:r>
        <w:rPr>
          <w:rFonts w:ascii="Times New Roman" w:hAnsi="Times New Roman"/>
          <w:sz w:val="28"/>
          <w:szCs w:val="28"/>
        </w:rPr>
        <w:t>АДМИНИСТРАЦИЯ</w:t>
      </w:r>
    </w:p>
    <w:p w:rsidR="00BF5835" w:rsidRDefault="00BF5835" w:rsidP="00BF5835">
      <w:pPr>
        <w:pStyle w:val="3"/>
        <w:tabs>
          <w:tab w:val="left" w:pos="708"/>
        </w:tabs>
        <w:spacing w:before="0" w:after="0" w:line="240" w:lineRule="auto"/>
        <w:ind w:left="11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ПРОСНИЦКОГО СЕЛЬСКОГО ПОСЕЛЕНИЯ</w:t>
      </w:r>
    </w:p>
    <w:p w:rsidR="00BF5835" w:rsidRDefault="00BF5835" w:rsidP="00BF5835">
      <w:pPr>
        <w:pStyle w:val="3"/>
        <w:tabs>
          <w:tab w:val="left" w:pos="708"/>
        </w:tabs>
        <w:spacing w:before="0" w:after="0" w:line="240" w:lineRule="auto"/>
        <w:ind w:left="11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КИРОВО-ЧЕПЕЦКОГО РАЙОНА КИРОВСКОЙ ОБЛАСТИ</w:t>
      </w:r>
    </w:p>
    <w:p w:rsidR="00BF5835" w:rsidRDefault="00BF5835" w:rsidP="00BF5835">
      <w:pPr>
        <w:pStyle w:val="4"/>
        <w:tabs>
          <w:tab w:val="left" w:pos="708"/>
        </w:tabs>
        <w:spacing w:before="0" w:after="0" w:line="240" w:lineRule="auto"/>
        <w:ind w:left="709" w:firstLine="0"/>
        <w:jc w:val="center"/>
        <w:rPr>
          <w:rFonts w:ascii="Times New Roman" w:hAnsi="Times New Roman"/>
          <w:sz w:val="26"/>
          <w:szCs w:val="26"/>
        </w:rPr>
      </w:pPr>
    </w:p>
    <w:p w:rsidR="00BF5835" w:rsidRDefault="00BF5835" w:rsidP="00BF5835">
      <w:pPr>
        <w:pStyle w:val="4"/>
        <w:tabs>
          <w:tab w:val="left" w:pos="708"/>
        </w:tabs>
        <w:spacing w:before="0" w:after="0" w:line="240" w:lineRule="auto"/>
        <w:ind w:left="709" w:firstLine="0"/>
        <w:jc w:val="center"/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BF5835" w:rsidRDefault="00BF5835" w:rsidP="00BF5835"/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BF5835" w:rsidTr="00AE209B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BF5835" w:rsidRDefault="00BF5835" w:rsidP="00AE20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27.10.2023</w:t>
            </w:r>
          </w:p>
        </w:tc>
        <w:tc>
          <w:tcPr>
            <w:tcW w:w="5616" w:type="dxa"/>
            <w:shd w:val="clear" w:color="auto" w:fill="auto"/>
          </w:tcPr>
          <w:p w:rsidR="00BF5835" w:rsidRDefault="00BF5835" w:rsidP="00AE20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BF5835" w:rsidRPr="00ED4E80" w:rsidRDefault="00BF5835" w:rsidP="00AE20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  <w:tr w:rsidR="00BF5835" w:rsidTr="00AE209B">
        <w:tc>
          <w:tcPr>
            <w:tcW w:w="9660" w:type="dxa"/>
            <w:gridSpan w:val="4"/>
            <w:shd w:val="clear" w:color="auto" w:fill="auto"/>
          </w:tcPr>
          <w:p w:rsidR="00BF5835" w:rsidRDefault="00BF5835" w:rsidP="00AE209B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станция Просница</w:t>
            </w:r>
          </w:p>
        </w:tc>
      </w:tr>
    </w:tbl>
    <w:p w:rsidR="00BF5835" w:rsidRDefault="00BF5835" w:rsidP="00BF5835">
      <w:pPr>
        <w:spacing w:after="0"/>
        <w:rPr>
          <w:sz w:val="28"/>
          <w:szCs w:val="28"/>
        </w:rPr>
      </w:pPr>
    </w:p>
    <w:p w:rsidR="00BF5835" w:rsidRDefault="00BF5835" w:rsidP="00BF58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подготовке проекта о внесении изменений в Генеральный план</w:t>
      </w:r>
      <w:r w:rsidRPr="007258B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и </w:t>
      </w:r>
    </w:p>
    <w:p w:rsidR="00BF5835" w:rsidRDefault="00BF5835" w:rsidP="00BF58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Правила землепользования и застройки </w:t>
      </w:r>
    </w:p>
    <w:p w:rsidR="00BF5835" w:rsidRDefault="00BF5835" w:rsidP="00BF58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Просницкое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</w:t>
      </w:r>
    </w:p>
    <w:p w:rsidR="00BF5835" w:rsidRDefault="00BF5835" w:rsidP="00BF58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Кирово-Чепецкого района Кировской области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en-US" w:bidi="en-US"/>
        </w:rPr>
        <w:t xml:space="preserve"> </w:t>
      </w:r>
    </w:p>
    <w:p w:rsidR="00BF5835" w:rsidRDefault="00BF5835" w:rsidP="00BF58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835" w:rsidRDefault="00BF5835" w:rsidP="00BF5835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9, 24, 25 Градостроительного кодекса Российской Федерации, статьей 14 Федерального закона от 06.10.2003 № 131-ФЗ «Об общих принципах организации местного самоуправления в Российской Федерации», на основании заявления собственника земельных участков,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Style w:val="a3"/>
          <w:rFonts w:ascii="Times New Roman" w:hAnsi="Times New Roman" w:cs="Times New Roman"/>
          <w:b w:val="0"/>
          <w:bCs w:val="0"/>
          <w:i w:val="0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F5835" w:rsidRDefault="00BF5835" w:rsidP="00BF58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 w:rsidRPr="00BB25A6">
        <w:rPr>
          <w:rFonts w:ascii="Times New Roman" w:hAnsi="Times New Roman"/>
          <w:sz w:val="28"/>
          <w:szCs w:val="28"/>
          <w:shd w:val="clear" w:color="auto" w:fill="FFFFFF"/>
        </w:rPr>
        <w:t xml:space="preserve">Подготовить проект о внесении изменений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Генеральный план 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Просницкое</w:t>
      </w:r>
      <w:proofErr w:type="spellEnd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сельское поселение Кирово-Чепецкого района Кировской области, утверждённый решением </w:t>
      </w:r>
      <w:proofErr w:type="spellStart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Просницкой</w:t>
      </w:r>
      <w:proofErr w:type="spellEnd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сельской Думы от 25.07.2012 № 42/244 (с изменениями, внесёнными решениями сельской Думы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28.04.2014 № 13/106, от 23.10.2014 № 16/122, от 10.09.2015 № 26/195,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02.06.2016 № 32/259, от 12.08.2016 № 35/272, от 27.10.2016 № 37/292,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16.02.2017 № 41/317</w:t>
      </w:r>
      <w:proofErr w:type="gramEnd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27.04.2017 № 43/332, от 26.04.2018 № 10/58,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28.06.2018 № 12/67, от 01.11.2018 № 15/87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08.08.2019 №25/143, от 26.12.2019 № 29/187, от 28.05.2020 №33/218, от 19.11.2020 № 36/236, </w:t>
      </w:r>
      <w:r w:rsidRPr="00EC23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18.03.2021 № 39/263, от 30.09.2021 № 44/291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от 27.01.2022 № 48/316, от 16.06.2022 № 52/340, 16.09.2022  №54/346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 (далее – Генеральный план) и</w:t>
      </w:r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> Правила землепользования и застройки муниципального образования</w:t>
      </w:r>
      <w:proofErr w:type="gramEnd"/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>Просницкое</w:t>
      </w:r>
      <w:proofErr w:type="spellEnd"/>
      <w:r w:rsidRPr="001769ED">
        <w:rPr>
          <w:rFonts w:ascii="Times New Roman" w:hAnsi="Times New Roman"/>
          <w:color w:val="1E1E1E"/>
          <w:sz w:val="28"/>
          <w:szCs w:val="28"/>
          <w:shd w:val="clear" w:color="auto" w:fill="FFFFFF"/>
        </w:rPr>
        <w:t xml:space="preserve"> сельское поселение Кирово-Чепецкого района Кировской области,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утвержденны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постановлением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Просницкого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Кирово-Чепецкого района Кировской области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0.20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№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108</w:t>
      </w:r>
      <w:r w:rsidRPr="00176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-  Правила землепользования)</w:t>
      </w:r>
      <w:r w:rsidRPr="000F0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 изменениями от 04.02.2022 № 10, от 21.02.2022 № 25, от 17.06.2022 № 65, от 15.09.2022 № 120, от 22.11.2022 № 150, от 22.09.2023 № 109)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следующие изменения:</w:t>
      </w:r>
      <w:proofErr w:type="gramEnd"/>
    </w:p>
    <w:p w:rsidR="00BF5835" w:rsidRDefault="00BF5835" w:rsidP="00BF583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Исключить из карты Генерального плана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Просницкое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 Кирово-Чепецкого района Кировской области зоны с особыми условиями использования территории санитарно-защитную зону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н.п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Единение</w:t>
      </w:r>
      <w:r>
        <w:rPr>
          <w:rFonts w:ascii="Times New Roman" w:hAnsi="Times New Roman"/>
          <w:sz w:val="28"/>
          <w:szCs w:val="28"/>
        </w:rPr>
        <w:t>.</w:t>
      </w:r>
    </w:p>
    <w:p w:rsidR="00BF5835" w:rsidRDefault="00BF5835" w:rsidP="00BF58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1.2. </w:t>
      </w:r>
      <w:r>
        <w:rPr>
          <w:rFonts w:ascii="Times New Roman" w:eastAsia="Times New Roman" w:hAnsi="Times New Roman"/>
          <w:sz w:val="28"/>
          <w:szCs w:val="28"/>
        </w:rPr>
        <w:t xml:space="preserve">Исключить из карты градостроительного зонирования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Просницкое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 Кирово-Чепецкого района Кировской области ЗОУИТ границы зон с особыми условиями использования территории санитарно-защитную зону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н.п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Единение</w:t>
      </w:r>
      <w:r>
        <w:rPr>
          <w:rFonts w:ascii="Times New Roman" w:hAnsi="Times New Roman"/>
          <w:sz w:val="28"/>
          <w:szCs w:val="28"/>
        </w:rPr>
        <w:t>.</w:t>
      </w:r>
    </w:p>
    <w:p w:rsidR="00BF5835" w:rsidRDefault="00BF5835" w:rsidP="00BF58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>
        <w:rPr>
          <w:rFonts w:ascii="Times New Roman" w:eastAsia="Times New Roman" w:hAnsi="Times New Roman"/>
          <w:sz w:val="28"/>
          <w:szCs w:val="28"/>
        </w:rPr>
        <w:t xml:space="preserve">Перевести из функциональной зоны ПР-3 – зона земель рекреационного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назначения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землях особо охраняемых территорий и объектов в функциональную зону СП-1 – сельскохозяйственную зону на землях сельскохозяйственного назначения</w:t>
      </w:r>
      <w:r>
        <w:rPr>
          <w:rFonts w:ascii="Times New Roman" w:hAnsi="Times New Roman"/>
          <w:sz w:val="28"/>
          <w:szCs w:val="28"/>
        </w:rPr>
        <w:t xml:space="preserve"> земельный участок с кадастровым номером 43:12:430165:152.</w:t>
      </w:r>
    </w:p>
    <w:p w:rsidR="00BF5835" w:rsidRDefault="00BF5835" w:rsidP="00BF58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1.4. Перевести из территориальной зоны ПР-3 зона </w:t>
      </w:r>
      <w:r>
        <w:rPr>
          <w:rFonts w:ascii="Times New Roman" w:eastAsia="Times New Roman" w:hAnsi="Times New Roman"/>
          <w:sz w:val="28"/>
          <w:szCs w:val="28"/>
        </w:rPr>
        <w:t xml:space="preserve">земель рекреационного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назначения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землях особо охраняемых территорий и объектов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территориальную зону </w:t>
      </w:r>
      <w:r>
        <w:rPr>
          <w:rFonts w:ascii="Times New Roman" w:eastAsia="Times New Roman" w:hAnsi="Times New Roman"/>
          <w:sz w:val="28"/>
          <w:szCs w:val="28"/>
        </w:rPr>
        <w:t>СП-1 – сельскохозяйственную зону на землях сельскохозяйственного назначения</w:t>
      </w:r>
      <w:r>
        <w:rPr>
          <w:rFonts w:ascii="Times New Roman" w:hAnsi="Times New Roman"/>
          <w:sz w:val="28"/>
          <w:szCs w:val="28"/>
        </w:rPr>
        <w:t xml:space="preserve"> земельный участок с кадастровым номером 43:12:430165:152.</w:t>
      </w:r>
    </w:p>
    <w:p w:rsidR="00BF5835" w:rsidRDefault="00BF5835" w:rsidP="00BF58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 В текстовой части Правил подраздел «ПР-3 – зона земель рекреационного назначения» раздела 8 главы 9, внести изменения в части предельных размеров земельных участков и предельных параметров разрешенного строительства, реконструкции объектов капитального строительства.</w:t>
      </w:r>
    </w:p>
    <w:p w:rsidR="00BF5835" w:rsidRDefault="00BF5835" w:rsidP="00BF58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Порядок проведения работ по подготовке проекта внесения изменений в Генеральный план и 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согласно приложению.</w:t>
      </w:r>
    </w:p>
    <w:p w:rsidR="00BF5835" w:rsidRDefault="00BF5835" w:rsidP="00BF58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заинтересованных лиц по подготовке проекта о внесении изменений в Генеральный план и Правила землепользования направлять в письменном или электронном виде в комиссию по вопросам применения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Кирово-Чепецкого района Кировской области, расположенной по адресу: Кирово-Чепецкий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.д</w:t>
      </w:r>
      <w:proofErr w:type="spellEnd"/>
      <w:r>
        <w:rPr>
          <w:rFonts w:ascii="Times New Roman" w:hAnsi="Times New Roman"/>
          <w:sz w:val="28"/>
          <w:szCs w:val="28"/>
        </w:rPr>
        <w:t xml:space="preserve">. ст. Просница, ул. Советская, д. 3, тел/факс 8(83361) 73-269, электронная почта: </w:t>
      </w:r>
      <w:hyperlink r:id="rId6" w:history="1">
        <w:r>
          <w:rPr>
            <w:rStyle w:val="a6"/>
            <w:rFonts w:ascii="Times New Roman" w:hAnsi="Times New Roman"/>
            <w:sz w:val="28"/>
            <w:szCs w:val="28"/>
            <w:lang w:val="en-US"/>
          </w:rPr>
          <w:t>zam</w:t>
        </w:r>
        <w:r>
          <w:rPr>
            <w:rStyle w:val="a6"/>
            <w:rFonts w:ascii="Times New Roman" w:hAnsi="Times New Roman"/>
            <w:sz w:val="28"/>
            <w:szCs w:val="28"/>
          </w:rPr>
          <w:t>.</w:t>
        </w:r>
        <w:r>
          <w:rPr>
            <w:rStyle w:val="a6"/>
            <w:rFonts w:ascii="Times New Roman" w:hAnsi="Times New Roman"/>
            <w:sz w:val="28"/>
            <w:szCs w:val="28"/>
            <w:lang w:val="en-US"/>
          </w:rPr>
          <w:t>pros</w:t>
        </w:r>
        <w:r>
          <w:rPr>
            <w:rStyle w:val="a6"/>
            <w:rFonts w:ascii="Times New Roman" w:hAnsi="Times New Roman"/>
            <w:sz w:val="28"/>
            <w:szCs w:val="28"/>
          </w:rPr>
          <w:t>@</w:t>
        </w:r>
        <w:r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BF5835" w:rsidRDefault="00BF5835" w:rsidP="00BF58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после опубликования в «Информационном бюллетене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Просницкое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Просницкого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Кирово-Чепецкого района Кировской области.</w:t>
      </w:r>
    </w:p>
    <w:p w:rsidR="00BF5835" w:rsidRDefault="00BF5835" w:rsidP="00BF5835">
      <w:pPr>
        <w:autoSpaceDE w:val="0"/>
        <w:spacing w:after="0" w:line="360" w:lineRule="auto"/>
        <w:ind w:firstLine="720"/>
        <w:jc w:val="both"/>
        <w:rPr>
          <w:bCs/>
          <w:szCs w:val="28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10"/>
        <w:gridCol w:w="2430"/>
        <w:gridCol w:w="6"/>
      </w:tblGrid>
      <w:tr w:rsidR="00BF5835" w:rsidTr="00AE209B">
        <w:trPr>
          <w:gridAfter w:val="1"/>
          <w:wAfter w:w="6" w:type="dxa"/>
        </w:trPr>
        <w:tc>
          <w:tcPr>
            <w:tcW w:w="7310" w:type="dxa"/>
            <w:tcBorders>
              <w:bottom w:val="single" w:sz="1" w:space="0" w:color="000000"/>
            </w:tcBorders>
            <w:shd w:val="clear" w:color="auto" w:fill="auto"/>
          </w:tcPr>
          <w:p w:rsidR="00BF5835" w:rsidRDefault="00BF5835" w:rsidP="00AE209B">
            <w:pPr>
              <w:pStyle w:val="a4"/>
              <w:spacing w:after="0" w:line="240" w:lineRule="auto"/>
              <w:rPr>
                <w:szCs w:val="28"/>
              </w:rPr>
            </w:pPr>
            <w:bookmarkStart w:id="1" w:name="_GoBack" w:colFirst="1" w:colLast="1"/>
            <w:r>
              <w:rPr>
                <w:szCs w:val="28"/>
              </w:rPr>
              <w:t xml:space="preserve">Глава </w:t>
            </w:r>
            <w:proofErr w:type="spellStart"/>
            <w:r>
              <w:rPr>
                <w:szCs w:val="28"/>
              </w:rPr>
              <w:t>Просницкого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</w:p>
          <w:p w:rsidR="00BF5835" w:rsidRDefault="00BF5835" w:rsidP="00AE209B">
            <w:pPr>
              <w:pStyle w:val="a4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Кирово-Чепецкого района </w:t>
            </w:r>
          </w:p>
          <w:p w:rsidR="00BF5835" w:rsidRDefault="00BF5835" w:rsidP="00AE209B">
            <w:pPr>
              <w:pStyle w:val="a4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Кировской области    </w:t>
            </w:r>
          </w:p>
        </w:tc>
        <w:tc>
          <w:tcPr>
            <w:tcW w:w="2440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BF5835" w:rsidRDefault="00BF5835" w:rsidP="00AE209B">
            <w:pPr>
              <w:pStyle w:val="a4"/>
              <w:snapToGrid w:val="0"/>
              <w:spacing w:after="0" w:line="240" w:lineRule="auto"/>
              <w:rPr>
                <w:szCs w:val="28"/>
              </w:rPr>
            </w:pPr>
          </w:p>
          <w:p w:rsidR="00BF5835" w:rsidRDefault="00BF5835" w:rsidP="00AE209B">
            <w:pPr>
              <w:pStyle w:val="a4"/>
              <w:spacing w:after="0" w:line="240" w:lineRule="auto"/>
              <w:rPr>
                <w:szCs w:val="28"/>
              </w:rPr>
            </w:pPr>
          </w:p>
          <w:p w:rsidR="00BF5835" w:rsidRDefault="00BF5835" w:rsidP="00AE209B">
            <w:pPr>
              <w:pStyle w:val="a4"/>
              <w:spacing w:after="0" w:line="240" w:lineRule="auto"/>
            </w:pPr>
            <w:r>
              <w:rPr>
                <w:szCs w:val="28"/>
              </w:rPr>
              <w:t xml:space="preserve">О.А. </w:t>
            </w:r>
            <w:proofErr w:type="spellStart"/>
            <w:r>
              <w:rPr>
                <w:szCs w:val="28"/>
              </w:rPr>
              <w:t>Дровосекова</w:t>
            </w:r>
            <w:proofErr w:type="spellEnd"/>
          </w:p>
        </w:tc>
      </w:tr>
      <w:bookmarkEnd w:id="1"/>
      <w:tr w:rsidR="00BF5835" w:rsidTr="00AE209B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F5835" w:rsidRDefault="00BF5835" w:rsidP="00AE209B">
            <w:pPr>
              <w:pStyle w:val="a4"/>
              <w:snapToGrid w:val="0"/>
              <w:spacing w:line="240" w:lineRule="auto"/>
              <w:rPr>
                <w:rFonts w:eastAsia="Times New Roman"/>
                <w:szCs w:val="28"/>
              </w:rPr>
            </w:pPr>
          </w:p>
          <w:p w:rsidR="00BF5835" w:rsidRDefault="00BF5835" w:rsidP="00AE209B">
            <w:pPr>
              <w:pStyle w:val="a4"/>
              <w:spacing w:line="240" w:lineRule="auto"/>
              <w:rPr>
                <w:sz w:val="20"/>
              </w:rPr>
            </w:pPr>
            <w:r>
              <w:rPr>
                <w:szCs w:val="28"/>
              </w:rPr>
              <w:t>ПОДГОТОВЛЕНО</w:t>
            </w:r>
          </w:p>
          <w:p w:rsidR="00BF5835" w:rsidRDefault="00BF5835" w:rsidP="00AE209B">
            <w:pPr>
              <w:pStyle w:val="a4"/>
              <w:spacing w:line="240" w:lineRule="auto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F5835" w:rsidRDefault="00BF5835" w:rsidP="00AE209B">
            <w:pPr>
              <w:pStyle w:val="a4"/>
              <w:snapToGrid w:val="0"/>
              <w:spacing w:line="240" w:lineRule="auto"/>
              <w:rPr>
                <w:szCs w:val="28"/>
              </w:rPr>
            </w:pPr>
          </w:p>
        </w:tc>
      </w:tr>
      <w:tr w:rsidR="00BF5835" w:rsidTr="00AE209B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shd w:val="clear" w:color="auto" w:fill="auto"/>
          </w:tcPr>
          <w:p w:rsidR="00BF5835" w:rsidRDefault="00BF5835" w:rsidP="00AE209B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BF5835" w:rsidRDefault="00BF5835" w:rsidP="00AE209B">
            <w:pPr>
              <w:pStyle w:val="a4"/>
              <w:spacing w:line="240" w:lineRule="auto"/>
            </w:pPr>
            <w:r>
              <w:rPr>
                <w:szCs w:val="28"/>
              </w:rPr>
              <w:t xml:space="preserve">Л.Л. </w:t>
            </w:r>
            <w:proofErr w:type="spellStart"/>
            <w:r>
              <w:rPr>
                <w:szCs w:val="28"/>
              </w:rPr>
              <w:t>Окишева</w:t>
            </w:r>
            <w:proofErr w:type="spellEnd"/>
          </w:p>
        </w:tc>
      </w:tr>
    </w:tbl>
    <w:p w:rsidR="00BF5835" w:rsidRDefault="00BF5835" w:rsidP="00BF5835">
      <w:pPr>
        <w:pStyle w:val="a4"/>
        <w:spacing w:line="240" w:lineRule="auto"/>
        <w:rPr>
          <w:sz w:val="20"/>
        </w:rPr>
      </w:pPr>
    </w:p>
    <w:p w:rsidR="00BF5835" w:rsidRDefault="00BF5835" w:rsidP="00BF5835">
      <w:pPr>
        <w:pStyle w:val="a4"/>
        <w:spacing w:line="240" w:lineRule="auto"/>
        <w:rPr>
          <w:sz w:val="20"/>
        </w:rPr>
      </w:pPr>
    </w:p>
    <w:p w:rsidR="00BF5835" w:rsidRDefault="00BF5835" w:rsidP="00BF5835">
      <w:pPr>
        <w:pStyle w:val="a4"/>
        <w:tabs>
          <w:tab w:val="left" w:pos="5040"/>
        </w:tabs>
        <w:spacing w:after="0" w:line="240" w:lineRule="auto"/>
        <w:rPr>
          <w:sz w:val="20"/>
        </w:rPr>
      </w:pPr>
      <w:r>
        <w:rPr>
          <w:sz w:val="20"/>
        </w:rPr>
        <w:t xml:space="preserve">Разослать: </w:t>
      </w:r>
    </w:p>
    <w:p w:rsidR="00BF5835" w:rsidRDefault="00BF5835" w:rsidP="00BF5835">
      <w:pPr>
        <w:pStyle w:val="a4"/>
        <w:tabs>
          <w:tab w:val="left" w:pos="5040"/>
        </w:tabs>
        <w:spacing w:after="0" w:line="240" w:lineRule="auto"/>
        <w:rPr>
          <w:sz w:val="20"/>
        </w:rPr>
      </w:pPr>
      <w:r>
        <w:rPr>
          <w:sz w:val="20"/>
        </w:rPr>
        <w:t xml:space="preserve">Дело, Заявитель </w:t>
      </w:r>
    </w:p>
    <w:p w:rsidR="00BF5835" w:rsidRDefault="00BF5835" w:rsidP="00BF5835">
      <w:pPr>
        <w:pStyle w:val="a4"/>
        <w:tabs>
          <w:tab w:val="left" w:pos="5040"/>
        </w:tabs>
        <w:spacing w:after="0" w:line="240" w:lineRule="auto"/>
        <w:rPr>
          <w:sz w:val="20"/>
        </w:rPr>
      </w:pPr>
      <w:r>
        <w:rPr>
          <w:sz w:val="20"/>
        </w:rPr>
        <w:tab/>
      </w:r>
    </w:p>
    <w:p w:rsidR="00BF5835" w:rsidRDefault="00BF5835" w:rsidP="00BF5835">
      <w:pPr>
        <w:pStyle w:val="a4"/>
        <w:tabs>
          <w:tab w:val="left" w:pos="5040"/>
        </w:tabs>
        <w:spacing w:after="0" w:line="240" w:lineRule="auto"/>
        <w:rPr>
          <w:sz w:val="20"/>
          <w:szCs w:val="28"/>
        </w:rPr>
      </w:pPr>
      <w:proofErr w:type="spellStart"/>
      <w:r>
        <w:rPr>
          <w:sz w:val="20"/>
          <w:szCs w:val="28"/>
        </w:rPr>
        <w:t>Окишева</w:t>
      </w:r>
      <w:proofErr w:type="spellEnd"/>
      <w:r>
        <w:rPr>
          <w:sz w:val="20"/>
          <w:szCs w:val="28"/>
        </w:rPr>
        <w:t xml:space="preserve"> Любовь Леонидовна, </w:t>
      </w:r>
      <w:bookmarkEnd w:id="0"/>
    </w:p>
    <w:p w:rsidR="00BF5835" w:rsidRDefault="00BF5835" w:rsidP="00BF5835">
      <w:pPr>
        <w:pStyle w:val="a4"/>
        <w:tabs>
          <w:tab w:val="left" w:pos="5040"/>
        </w:tabs>
        <w:spacing w:after="0" w:line="240" w:lineRule="auto"/>
        <w:rPr>
          <w:sz w:val="20"/>
          <w:szCs w:val="28"/>
        </w:rPr>
      </w:pPr>
      <w:r>
        <w:rPr>
          <w:sz w:val="20"/>
          <w:szCs w:val="28"/>
        </w:rPr>
        <w:t>(83361) 73-238</w:t>
      </w:r>
    </w:p>
    <w:p w:rsidR="00BF5835" w:rsidRDefault="00BF5835" w:rsidP="00BF5835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877"/>
      </w:tblGrid>
      <w:tr w:rsidR="00BF5835" w:rsidTr="00AE209B">
        <w:tc>
          <w:tcPr>
            <w:tcW w:w="6345" w:type="dxa"/>
          </w:tcPr>
          <w:p w:rsidR="00BF5835" w:rsidRDefault="00BF5835" w:rsidP="00AE209B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3877" w:type="dxa"/>
            <w:hideMark/>
          </w:tcPr>
          <w:p w:rsidR="00BF5835" w:rsidRDefault="00BF5835" w:rsidP="00AE20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</w:tr>
      <w:tr w:rsidR="00BF5835" w:rsidTr="00AE209B">
        <w:tc>
          <w:tcPr>
            <w:tcW w:w="6345" w:type="dxa"/>
          </w:tcPr>
          <w:p w:rsidR="00BF5835" w:rsidRDefault="00BF5835" w:rsidP="00AE20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dxa"/>
            <w:hideMark/>
          </w:tcPr>
          <w:p w:rsidR="00BF5835" w:rsidRDefault="00BF5835" w:rsidP="00AE20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УТВЕРЖДЁН</w:t>
            </w:r>
          </w:p>
        </w:tc>
      </w:tr>
      <w:tr w:rsidR="00BF5835" w:rsidTr="00AE209B">
        <w:tc>
          <w:tcPr>
            <w:tcW w:w="6345" w:type="dxa"/>
          </w:tcPr>
          <w:p w:rsidR="00BF5835" w:rsidRDefault="00BF5835" w:rsidP="00AE20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dxa"/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Просницкого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Кирово-Чепецкого района </w:t>
            </w:r>
          </w:p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 27.10.2023 № 161</w:t>
            </w:r>
          </w:p>
        </w:tc>
      </w:tr>
    </w:tbl>
    <w:p w:rsidR="00BF5835" w:rsidRDefault="00BF5835" w:rsidP="00BF5835">
      <w:pPr>
        <w:rPr>
          <w:rFonts w:ascii="Times New Roman" w:hAnsi="Times New Roman"/>
          <w:sz w:val="24"/>
          <w:szCs w:val="24"/>
        </w:rPr>
      </w:pPr>
    </w:p>
    <w:p w:rsidR="00BF5835" w:rsidRDefault="00BF5835" w:rsidP="00BF58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</w:t>
      </w:r>
    </w:p>
    <w:p w:rsidR="00BF5835" w:rsidRDefault="00BF5835" w:rsidP="00BF58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проведения работ по подготовке внесения изменений </w:t>
      </w:r>
    </w:p>
    <w:p w:rsidR="00BF5835" w:rsidRDefault="00BF5835" w:rsidP="00BF58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в Генеральный план и Правила землепользования и застройки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3310"/>
      </w:tblGrid>
      <w:tr w:rsidR="00BF5835" w:rsidTr="00AE20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Порядок проведения работ по подготовке проекта Правил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работ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Исполнитель, ответственное лицо</w:t>
            </w:r>
          </w:p>
        </w:tc>
      </w:tr>
      <w:tr w:rsidR="00BF5835" w:rsidTr="00AE20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Опубликование постановления о подготовке проекта о внесении изменений в Генеральный план и Правила землепользования и застройки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Просницкого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Кирово-Чепецкого района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 дней со дня утверждения постановления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BF5835" w:rsidTr="00AE20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проекта 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30.01.2024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BF5835" w:rsidTr="00AE20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проекта внесения изменений в Генеральный план и Правила землепользования и застройки на соответствие требованиям технических регламентов, схемам территориального планирования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 рабочих дней со дня получения проекта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BF5835" w:rsidTr="00AE20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замечаний при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объема замечаний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BF5835" w:rsidTr="00AE20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 по устранению замечаний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объема замечаний, но не более 3 рабочих дней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BF5835" w:rsidTr="00AE20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главе муниципального образования проекта 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окончании проверки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BF5835" w:rsidTr="00AE20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постановления о проведении публичных слушаний по проекту 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5дней со дня получения проекта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BF5835" w:rsidTr="00AE20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Опубликование постановления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публичных слушаний по проекту внесения изменений в Генеральный план и Правила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10 дней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BF5835" w:rsidTr="00AE20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Максимум до 1 месяца со дня опубликования проекта Генерального плана и Правил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участников публичных слушаний по подготовке проекта внесения изменений в Генеральный план и Правила землепользования и застройки</w:t>
            </w:r>
          </w:p>
        </w:tc>
      </w:tr>
      <w:tr w:rsidR="00BF5835" w:rsidTr="00AE20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 дней со дня проведения слушаний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BF5835" w:rsidTr="00AE20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заключения о проведении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10 дней со дня проведения слушаний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BF5835" w:rsidTr="00AE20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решения о направлении проекта Генерального плана и  Правил, протокола публичных слушаний и заключения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Просницкую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сельскую Думу 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10 дней после представления проекта Генерального плана и  Правил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35" w:rsidRDefault="00BF5835" w:rsidP="00AE2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</w:tc>
      </w:tr>
    </w:tbl>
    <w:p w:rsidR="00BF5835" w:rsidRDefault="00BF5835" w:rsidP="00BF5835">
      <w:pPr>
        <w:spacing w:after="0"/>
        <w:rPr>
          <w:rFonts w:ascii="Times New Roman" w:hAnsi="Times New Roman"/>
          <w:sz w:val="24"/>
          <w:szCs w:val="24"/>
        </w:rPr>
      </w:pPr>
    </w:p>
    <w:p w:rsidR="00BF5835" w:rsidRDefault="00BF5835" w:rsidP="00BF583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BF5835" w:rsidRDefault="00BF5835" w:rsidP="00BF5835"/>
    <w:p w:rsidR="00BF5835" w:rsidRDefault="00BF5835" w:rsidP="00BF5835">
      <w:pPr>
        <w:pStyle w:val="a4"/>
        <w:tabs>
          <w:tab w:val="left" w:pos="5040"/>
        </w:tabs>
        <w:autoSpaceDE w:val="0"/>
        <w:spacing w:after="0" w:line="240" w:lineRule="auto"/>
      </w:pPr>
    </w:p>
    <w:p w:rsidR="00FB56BC" w:rsidRDefault="00FB56BC"/>
    <w:sectPr w:rsidR="00FB56BC" w:rsidSect="002F2C61">
      <w:pgSz w:w="11906" w:h="16800"/>
      <w:pgMar w:top="993" w:right="800" w:bottom="851" w:left="11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D0"/>
    <w:rsid w:val="00360DD0"/>
    <w:rsid w:val="00BF5835"/>
    <w:rsid w:val="00FB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35"/>
    <w:pPr>
      <w:suppressAutoHyphens/>
    </w:pPr>
    <w:rPr>
      <w:rFonts w:ascii="Calibri" w:eastAsia="Calibri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BF5835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5835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583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F58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3">
    <w:name w:val="Emphasis"/>
    <w:qFormat/>
    <w:rsid w:val="00BF5835"/>
    <w:rPr>
      <w:i/>
      <w:iCs/>
    </w:rPr>
  </w:style>
  <w:style w:type="paragraph" w:styleId="a4">
    <w:name w:val="Body Text"/>
    <w:basedOn w:val="a"/>
    <w:link w:val="a5"/>
    <w:rsid w:val="00BF5835"/>
    <w:pPr>
      <w:spacing w:after="120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basedOn w:val="a0"/>
    <w:link w:val="a4"/>
    <w:rsid w:val="00BF5835"/>
    <w:rPr>
      <w:rFonts w:ascii="Times New Roman" w:eastAsia="Calibri" w:hAnsi="Times New Roman" w:cs="Times New Roman"/>
      <w:sz w:val="28"/>
      <w:lang w:eastAsia="ar-SA"/>
    </w:rPr>
  </w:style>
  <w:style w:type="paragraph" w:customStyle="1" w:styleId="ConsPlusTitle">
    <w:name w:val="ConsPlusTitle"/>
    <w:rsid w:val="00BF583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character" w:styleId="a6">
    <w:name w:val="Hyperlink"/>
    <w:uiPriority w:val="99"/>
    <w:semiHidden/>
    <w:unhideWhenUsed/>
    <w:rsid w:val="00BF58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35"/>
    <w:pPr>
      <w:suppressAutoHyphens/>
    </w:pPr>
    <w:rPr>
      <w:rFonts w:ascii="Calibri" w:eastAsia="Calibri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BF5835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5835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583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F58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3">
    <w:name w:val="Emphasis"/>
    <w:qFormat/>
    <w:rsid w:val="00BF5835"/>
    <w:rPr>
      <w:i/>
      <w:iCs/>
    </w:rPr>
  </w:style>
  <w:style w:type="paragraph" w:styleId="a4">
    <w:name w:val="Body Text"/>
    <w:basedOn w:val="a"/>
    <w:link w:val="a5"/>
    <w:rsid w:val="00BF5835"/>
    <w:pPr>
      <w:spacing w:after="120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basedOn w:val="a0"/>
    <w:link w:val="a4"/>
    <w:rsid w:val="00BF5835"/>
    <w:rPr>
      <w:rFonts w:ascii="Times New Roman" w:eastAsia="Calibri" w:hAnsi="Times New Roman" w:cs="Times New Roman"/>
      <w:sz w:val="28"/>
      <w:lang w:eastAsia="ar-SA"/>
    </w:rPr>
  </w:style>
  <w:style w:type="paragraph" w:customStyle="1" w:styleId="ConsPlusTitle">
    <w:name w:val="ConsPlusTitle"/>
    <w:rsid w:val="00BF583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character" w:styleId="a6">
    <w:name w:val="Hyperlink"/>
    <w:uiPriority w:val="99"/>
    <w:semiHidden/>
    <w:unhideWhenUsed/>
    <w:rsid w:val="00BF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.pro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2023-11-03T10:49:00Z</dcterms:created>
  <dcterms:modified xsi:type="dcterms:W3CDTF">2023-11-03T10:50:00Z</dcterms:modified>
</cp:coreProperties>
</file>