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1B" w:rsidRDefault="00CA7B1B" w:rsidP="00CA7B1B">
      <w:pPr>
        <w:shd w:val="clear" w:color="auto" w:fill="FFFFFF"/>
        <w:jc w:val="center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Оповещение о начале публичных слушаний </w:t>
      </w:r>
    </w:p>
    <w:p w:rsidR="00CA7B1B" w:rsidRDefault="00CA7B1B" w:rsidP="00CA7B1B">
      <w:pPr>
        <w:shd w:val="clear" w:color="auto" w:fill="FFFFFF"/>
        <w:jc w:val="both"/>
        <w:rPr>
          <w:i/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по проекту </w:t>
      </w:r>
      <w:r>
        <w:rPr>
          <w:i/>
          <w:color w:val="000000"/>
          <w:sz w:val="22"/>
          <w:szCs w:val="22"/>
          <w:lang w:eastAsia="ru-RU"/>
        </w:rPr>
        <w:t>о</w:t>
      </w:r>
      <w:r>
        <w:rPr>
          <w:rFonts w:eastAsia="Arial Unicode MS"/>
          <w:i/>
          <w:kern w:val="2"/>
          <w:sz w:val="22"/>
          <w:szCs w:val="22"/>
          <w:lang w:bidi="hi-IN"/>
        </w:rPr>
        <w:t xml:space="preserve"> проведении публичных слушаний по проекту внесения изменений в Правила землепользования и застройки территории </w:t>
      </w:r>
      <w:proofErr w:type="spellStart"/>
      <w:r>
        <w:rPr>
          <w:rFonts w:eastAsia="Arial Unicode MS"/>
          <w:i/>
          <w:kern w:val="2"/>
          <w:sz w:val="22"/>
          <w:szCs w:val="22"/>
          <w:lang w:bidi="hi-IN"/>
        </w:rPr>
        <w:t>Просницкого</w:t>
      </w:r>
      <w:proofErr w:type="spellEnd"/>
      <w:r>
        <w:rPr>
          <w:rFonts w:eastAsia="Arial Unicode MS"/>
          <w:i/>
          <w:kern w:val="2"/>
          <w:sz w:val="22"/>
          <w:szCs w:val="22"/>
          <w:lang w:bidi="hi-IN"/>
        </w:rPr>
        <w:t xml:space="preserve"> сельского поселения Кирово-Чепецкого района Кировской области </w:t>
      </w:r>
      <w:r>
        <w:rPr>
          <w:i/>
          <w:color w:val="000000"/>
          <w:sz w:val="22"/>
          <w:szCs w:val="22"/>
          <w:lang w:eastAsia="ru-RU"/>
        </w:rPr>
        <w:t xml:space="preserve"> (далее – Проект)</w:t>
      </w:r>
    </w:p>
    <w:p w:rsidR="00CA7B1B" w:rsidRDefault="00CA7B1B" w:rsidP="00CA7B1B">
      <w:pPr>
        <w:widowControl w:val="0"/>
        <w:jc w:val="both"/>
        <w:rPr>
          <w:rFonts w:eastAsia="Arial Unicode MS"/>
          <w:i/>
          <w:kern w:val="2"/>
          <w:sz w:val="22"/>
          <w:szCs w:val="22"/>
          <w:lang w:eastAsia="zh-CN" w:bidi="hi-IN"/>
        </w:rPr>
      </w:pPr>
      <w:r>
        <w:rPr>
          <w:b/>
          <w:color w:val="000000"/>
          <w:sz w:val="22"/>
          <w:szCs w:val="22"/>
          <w:lang w:eastAsia="ru-RU"/>
        </w:rPr>
        <w:t>Перечень информационных материалов к Проекту</w:t>
      </w:r>
      <w:r>
        <w:rPr>
          <w:color w:val="000000"/>
          <w:sz w:val="22"/>
          <w:szCs w:val="22"/>
          <w:lang w:eastAsia="ru-RU"/>
        </w:rPr>
        <w:t xml:space="preserve">: </w:t>
      </w:r>
      <w:r>
        <w:rPr>
          <w:rFonts w:eastAsia="Arial Unicode MS"/>
          <w:i/>
          <w:kern w:val="2"/>
          <w:sz w:val="22"/>
          <w:szCs w:val="22"/>
          <w:lang w:eastAsia="ru-RU" w:bidi="hi-IN"/>
        </w:rPr>
        <w:t xml:space="preserve">проект изменений в Правила землепользования и застройки </w:t>
      </w:r>
      <w:r>
        <w:rPr>
          <w:rFonts w:eastAsia="Arial Unicode MS"/>
          <w:i/>
          <w:kern w:val="2"/>
          <w:sz w:val="22"/>
          <w:szCs w:val="22"/>
          <w:lang w:eastAsia="zh-CN" w:bidi="hi-IN"/>
        </w:rPr>
        <w:t xml:space="preserve"> территории муниципального образования </w:t>
      </w:r>
      <w:proofErr w:type="spellStart"/>
      <w:r>
        <w:rPr>
          <w:rFonts w:eastAsia="Arial Unicode MS"/>
          <w:i/>
          <w:kern w:val="2"/>
          <w:sz w:val="22"/>
          <w:szCs w:val="22"/>
          <w:lang w:eastAsia="zh-CN" w:bidi="hi-IN"/>
        </w:rPr>
        <w:t>Просницкое</w:t>
      </w:r>
      <w:proofErr w:type="spellEnd"/>
      <w:r>
        <w:rPr>
          <w:rFonts w:eastAsia="Arial Unicode MS"/>
          <w:i/>
          <w:kern w:val="2"/>
          <w:sz w:val="22"/>
          <w:szCs w:val="22"/>
          <w:lang w:eastAsia="zh-CN" w:bidi="hi-IN"/>
        </w:rPr>
        <w:t xml:space="preserve"> сельское поселение Кирово-Чепецкого района Кировской области,  утвержденные постановлением администрации </w:t>
      </w:r>
      <w:proofErr w:type="spellStart"/>
      <w:r>
        <w:rPr>
          <w:rFonts w:eastAsia="Arial Unicode MS"/>
          <w:i/>
          <w:kern w:val="2"/>
          <w:sz w:val="22"/>
          <w:szCs w:val="22"/>
          <w:lang w:eastAsia="zh-CN" w:bidi="hi-IN"/>
        </w:rPr>
        <w:t>Просницкого</w:t>
      </w:r>
      <w:proofErr w:type="spellEnd"/>
      <w:r>
        <w:rPr>
          <w:rFonts w:eastAsia="Arial Unicode MS"/>
          <w:i/>
          <w:kern w:val="2"/>
          <w:sz w:val="22"/>
          <w:szCs w:val="22"/>
          <w:lang w:eastAsia="zh-CN" w:bidi="hi-IN"/>
        </w:rPr>
        <w:t xml:space="preserve"> сельского поселения Кирово-Чепецкого района Кировской области от 11.10.2021 года № 108 (далее – Правила).</w:t>
      </w:r>
      <w:bookmarkStart w:id="0" w:name="_GoBack"/>
      <w:bookmarkEnd w:id="0"/>
    </w:p>
    <w:p w:rsidR="00CA7B1B" w:rsidRDefault="00CA7B1B" w:rsidP="00CA7B1B">
      <w:pPr>
        <w:suppressAutoHyphens w:val="0"/>
        <w:ind w:firstLine="709"/>
        <w:jc w:val="both"/>
        <w:rPr>
          <w:i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Проект и информационные материалы размещены</w:t>
      </w:r>
      <w:r>
        <w:rPr>
          <w:b/>
          <w:i/>
          <w:color w:val="000000"/>
          <w:sz w:val="22"/>
          <w:szCs w:val="22"/>
          <w:lang w:eastAsia="ru-RU"/>
        </w:rPr>
        <w:t>:</w:t>
      </w:r>
      <w:r>
        <w:rPr>
          <w:i/>
          <w:color w:val="000000"/>
          <w:sz w:val="22"/>
          <w:szCs w:val="22"/>
          <w:lang w:eastAsia="ru-RU"/>
        </w:rPr>
        <w:t xml:space="preserve"> </w:t>
      </w:r>
      <w:r>
        <w:rPr>
          <w:i/>
          <w:sz w:val="22"/>
          <w:szCs w:val="22"/>
        </w:rPr>
        <w:t xml:space="preserve">в «Информационном бюллетене органов местного самоуправления </w:t>
      </w:r>
      <w:proofErr w:type="spellStart"/>
      <w:r>
        <w:rPr>
          <w:i/>
          <w:sz w:val="22"/>
          <w:szCs w:val="22"/>
        </w:rPr>
        <w:t>Просницкого</w:t>
      </w:r>
      <w:proofErr w:type="spellEnd"/>
      <w:r>
        <w:rPr>
          <w:i/>
          <w:sz w:val="22"/>
          <w:szCs w:val="22"/>
        </w:rPr>
        <w:t xml:space="preserve"> сельского поселения» и на официальном сайте </w:t>
      </w:r>
      <w:proofErr w:type="spellStart"/>
      <w:r>
        <w:rPr>
          <w:i/>
          <w:sz w:val="22"/>
          <w:szCs w:val="22"/>
        </w:rPr>
        <w:t>Просницкого</w:t>
      </w:r>
      <w:proofErr w:type="spellEnd"/>
      <w:r>
        <w:rPr>
          <w:i/>
          <w:sz w:val="22"/>
          <w:szCs w:val="22"/>
        </w:rPr>
        <w:t xml:space="preserve"> сельского поселения.</w:t>
      </w:r>
    </w:p>
    <w:p w:rsidR="00CA7B1B" w:rsidRDefault="00CA7B1B" w:rsidP="00CA7B1B">
      <w:pPr>
        <w:shd w:val="clear" w:color="auto" w:fill="FFFFFF"/>
        <w:ind w:firstLine="709"/>
        <w:jc w:val="both"/>
        <w:rPr>
          <w:i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Орган, уполномоченный на проведение публичных слушаний: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i/>
          <w:color w:val="000000"/>
          <w:sz w:val="22"/>
          <w:szCs w:val="22"/>
          <w:lang w:eastAsia="ru-RU"/>
        </w:rPr>
        <w:t xml:space="preserve">Администрация </w:t>
      </w:r>
      <w:proofErr w:type="spellStart"/>
      <w:r>
        <w:rPr>
          <w:i/>
          <w:color w:val="000000"/>
          <w:sz w:val="22"/>
          <w:szCs w:val="22"/>
          <w:lang w:eastAsia="ru-RU"/>
        </w:rPr>
        <w:t>Просницкого</w:t>
      </w:r>
      <w:proofErr w:type="spellEnd"/>
      <w:r>
        <w:rPr>
          <w:i/>
          <w:color w:val="000000"/>
          <w:sz w:val="22"/>
          <w:szCs w:val="22"/>
          <w:lang w:eastAsia="ru-RU"/>
        </w:rPr>
        <w:t xml:space="preserve"> сельского поселения. </w:t>
      </w:r>
    </w:p>
    <w:p w:rsidR="00CA7B1B" w:rsidRDefault="00CA7B1B" w:rsidP="00CA7B1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u w:val="single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Срок проведения публичных слушаний</w:t>
      </w:r>
      <w:r>
        <w:rPr>
          <w:b/>
          <w:color w:val="000000"/>
          <w:sz w:val="22"/>
          <w:szCs w:val="22"/>
          <w:u w:val="single"/>
          <w:lang w:eastAsia="ru-RU"/>
        </w:rPr>
        <w:t>:</w:t>
      </w:r>
      <w:r>
        <w:rPr>
          <w:color w:val="000000"/>
          <w:sz w:val="22"/>
          <w:szCs w:val="22"/>
          <w:u w:val="single"/>
          <w:lang w:eastAsia="ru-RU"/>
        </w:rPr>
        <w:t xml:space="preserve"> </w:t>
      </w:r>
      <w:r>
        <w:rPr>
          <w:i/>
          <w:color w:val="000000"/>
          <w:sz w:val="22"/>
          <w:szCs w:val="22"/>
          <w:u w:val="single"/>
          <w:lang w:eastAsia="ru-RU"/>
        </w:rPr>
        <w:t>не более одного месяца со дня опубликования настоящего оповещения.</w:t>
      </w:r>
    </w:p>
    <w:p w:rsidR="00CA7B1B" w:rsidRDefault="00CA7B1B" w:rsidP="00CA7B1B">
      <w:pPr>
        <w:shd w:val="clear" w:color="auto" w:fill="FFFFFF"/>
        <w:ind w:firstLine="709"/>
        <w:jc w:val="both"/>
        <w:rPr>
          <w:i/>
          <w:color w:val="000000"/>
          <w:sz w:val="22"/>
          <w:szCs w:val="22"/>
          <w:u w:val="single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Собрание участников публичных слушаний состоится: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i/>
          <w:color w:val="000000"/>
          <w:sz w:val="22"/>
          <w:szCs w:val="22"/>
          <w:u w:val="single"/>
          <w:lang w:eastAsia="ru-RU"/>
        </w:rPr>
        <w:t>13</w:t>
      </w:r>
      <w:r>
        <w:rPr>
          <w:i/>
          <w:sz w:val="22"/>
          <w:szCs w:val="22"/>
          <w:u w:val="single"/>
          <w:lang w:eastAsia="ru-RU"/>
        </w:rPr>
        <w:t>.05.2025 в 15:</w:t>
      </w:r>
      <w:r>
        <w:rPr>
          <w:i/>
          <w:color w:val="000000"/>
          <w:sz w:val="22"/>
          <w:szCs w:val="22"/>
          <w:u w:val="single"/>
          <w:lang w:eastAsia="ru-RU"/>
        </w:rPr>
        <w:t xml:space="preserve">00 </w:t>
      </w:r>
    </w:p>
    <w:p w:rsidR="00CA7B1B" w:rsidRDefault="00CA7B1B" w:rsidP="00CA7B1B">
      <w:pPr>
        <w:shd w:val="clear" w:color="auto" w:fill="FFFFFF"/>
        <w:ind w:firstLine="708"/>
        <w:jc w:val="both"/>
        <w:rPr>
          <w:i/>
          <w:sz w:val="22"/>
          <w:szCs w:val="22"/>
          <w:u w:val="single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по адресу:</w:t>
      </w:r>
      <w:r>
        <w:rPr>
          <w:i/>
          <w:sz w:val="22"/>
          <w:szCs w:val="22"/>
          <w:u w:val="single"/>
          <w:lang w:eastAsia="ru-RU"/>
        </w:rPr>
        <w:t xml:space="preserve"> </w:t>
      </w:r>
      <w:r>
        <w:rPr>
          <w:i/>
          <w:color w:val="000000"/>
          <w:sz w:val="22"/>
          <w:szCs w:val="22"/>
          <w:u w:val="single"/>
          <w:lang w:eastAsia="ru-RU"/>
        </w:rPr>
        <w:t xml:space="preserve">ж/д ст. Просница, ул. Советская, д. 3. </w:t>
      </w:r>
    </w:p>
    <w:p w:rsidR="00CA7B1B" w:rsidRDefault="00CA7B1B" w:rsidP="00CA7B1B">
      <w:pPr>
        <w:shd w:val="clear" w:color="auto" w:fill="FFFFFF"/>
        <w:ind w:firstLine="709"/>
        <w:jc w:val="both"/>
        <w:rPr>
          <w:i/>
          <w:color w:val="000000"/>
          <w:sz w:val="22"/>
          <w:szCs w:val="22"/>
          <w:u w:val="single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Время начала регистрации участников собрания</w:t>
      </w:r>
      <w:r>
        <w:rPr>
          <w:i/>
          <w:color w:val="000000"/>
          <w:sz w:val="22"/>
          <w:szCs w:val="22"/>
          <w:u w:val="single"/>
          <w:lang w:eastAsia="ru-RU"/>
        </w:rPr>
        <w:t xml:space="preserve"> 15:00.</w:t>
      </w:r>
    </w:p>
    <w:p w:rsidR="00CA7B1B" w:rsidRDefault="00CA7B1B" w:rsidP="00CA7B1B">
      <w:pPr>
        <w:shd w:val="clear" w:color="auto" w:fill="FFFFFF"/>
        <w:ind w:firstLine="709"/>
        <w:jc w:val="both"/>
        <w:rPr>
          <w:color w:val="000000"/>
          <w:sz w:val="22"/>
          <w:szCs w:val="22"/>
          <w:lang w:eastAsia="ru-RU"/>
        </w:rPr>
      </w:pPr>
      <w:proofErr w:type="gramStart"/>
      <w:r>
        <w:rPr>
          <w:color w:val="000000"/>
          <w:sz w:val="22"/>
          <w:szCs w:val="22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сведения;</w:t>
      </w:r>
      <w:proofErr w:type="gramEnd"/>
      <w:r>
        <w:rPr>
          <w:color w:val="000000"/>
          <w:sz w:val="22"/>
          <w:szCs w:val="22"/>
          <w:lang w:eastAsia="ru-RU"/>
        </w:rPr>
        <w:t xml:space="preserve">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для правообладателей соответствующих объектов, расположенных в границах территории, в отношении которой подготовлен Проект.</w:t>
      </w:r>
    </w:p>
    <w:p w:rsidR="00CA7B1B" w:rsidRDefault="00CA7B1B" w:rsidP="00CA7B1B">
      <w:pPr>
        <w:shd w:val="clear" w:color="auto" w:fill="FFFFFF"/>
        <w:ind w:firstLine="709"/>
        <w:jc w:val="both"/>
        <w:rPr>
          <w:i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Экспозиция Проекта организована</w:t>
      </w:r>
      <w:r>
        <w:rPr>
          <w:color w:val="000000"/>
          <w:sz w:val="22"/>
          <w:szCs w:val="22"/>
          <w:lang w:eastAsia="ru-RU"/>
        </w:rPr>
        <w:t xml:space="preserve">: </w:t>
      </w:r>
      <w:r>
        <w:rPr>
          <w:i/>
          <w:color w:val="000000"/>
          <w:sz w:val="22"/>
          <w:szCs w:val="22"/>
          <w:u w:val="single"/>
          <w:lang w:eastAsia="ru-RU"/>
        </w:rPr>
        <w:t xml:space="preserve">на официальном сайте администрации </w:t>
      </w:r>
      <w:proofErr w:type="spellStart"/>
      <w:r>
        <w:rPr>
          <w:i/>
          <w:color w:val="000000"/>
          <w:sz w:val="22"/>
          <w:szCs w:val="22"/>
          <w:u w:val="single"/>
          <w:lang w:eastAsia="ru-RU"/>
        </w:rPr>
        <w:t>Просницкого</w:t>
      </w:r>
      <w:proofErr w:type="spellEnd"/>
      <w:r>
        <w:rPr>
          <w:i/>
          <w:color w:val="000000"/>
          <w:sz w:val="22"/>
          <w:szCs w:val="22"/>
          <w:u w:val="single"/>
          <w:lang w:eastAsia="ru-RU"/>
        </w:rPr>
        <w:t xml:space="preserve"> сельского поселения </w:t>
      </w:r>
      <w:proofErr w:type="gramStart"/>
      <w:r>
        <w:rPr>
          <w:i/>
          <w:color w:val="000000"/>
          <w:sz w:val="22"/>
          <w:szCs w:val="22"/>
          <w:u w:val="single"/>
          <w:lang w:eastAsia="ru-RU"/>
        </w:rPr>
        <w:t>с даты опубликования</w:t>
      </w:r>
      <w:proofErr w:type="gramEnd"/>
      <w:r>
        <w:rPr>
          <w:i/>
          <w:color w:val="000000"/>
          <w:sz w:val="22"/>
          <w:szCs w:val="22"/>
          <w:u w:val="single"/>
          <w:lang w:eastAsia="ru-RU"/>
        </w:rPr>
        <w:t xml:space="preserve"> Проекта решения </w:t>
      </w:r>
      <w:r>
        <w:rPr>
          <w:i/>
          <w:sz w:val="22"/>
          <w:szCs w:val="22"/>
          <w:u w:val="single"/>
          <w:lang w:eastAsia="ru-RU"/>
        </w:rPr>
        <w:t>по 30.05.2025.</w:t>
      </w:r>
    </w:p>
    <w:p w:rsidR="00CA7B1B" w:rsidRDefault="00CA7B1B" w:rsidP="00CA7B1B">
      <w:pPr>
        <w:shd w:val="clear" w:color="auto" w:fill="FFFFFF"/>
        <w:ind w:firstLine="709"/>
        <w:jc w:val="both"/>
        <w:rPr>
          <w:i/>
          <w:sz w:val="22"/>
          <w:szCs w:val="22"/>
          <w:u w:val="single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Участники публичных слушаний могут представить свои предложения и замечания, касающиеся Проекта, в срок</w:t>
      </w:r>
      <w:r>
        <w:rPr>
          <w:color w:val="000000"/>
          <w:sz w:val="22"/>
          <w:szCs w:val="22"/>
          <w:lang w:eastAsia="ru-RU"/>
        </w:rPr>
        <w:t xml:space="preserve"> </w:t>
      </w:r>
      <w:proofErr w:type="gramStart"/>
      <w:r>
        <w:rPr>
          <w:i/>
          <w:color w:val="000000"/>
          <w:sz w:val="22"/>
          <w:szCs w:val="22"/>
          <w:u w:val="single"/>
          <w:lang w:eastAsia="ru-RU"/>
        </w:rPr>
        <w:t xml:space="preserve">с </w:t>
      </w:r>
      <w:r>
        <w:rPr>
          <w:i/>
          <w:sz w:val="22"/>
          <w:szCs w:val="22"/>
          <w:u w:val="single"/>
          <w:lang w:eastAsia="ru-RU"/>
        </w:rPr>
        <w:t>даты опубликования</w:t>
      </w:r>
      <w:proofErr w:type="gramEnd"/>
      <w:r>
        <w:rPr>
          <w:i/>
          <w:sz w:val="22"/>
          <w:szCs w:val="22"/>
          <w:u w:val="single"/>
          <w:lang w:eastAsia="ru-RU"/>
        </w:rPr>
        <w:t xml:space="preserve"> Проекта </w:t>
      </w:r>
      <w:r>
        <w:rPr>
          <w:i/>
          <w:color w:val="000000"/>
          <w:sz w:val="22"/>
          <w:szCs w:val="22"/>
          <w:u w:val="single"/>
          <w:lang w:eastAsia="ru-RU"/>
        </w:rPr>
        <w:t>по 30.05</w:t>
      </w:r>
      <w:r>
        <w:rPr>
          <w:i/>
          <w:sz w:val="22"/>
          <w:szCs w:val="22"/>
          <w:u w:val="single"/>
          <w:lang w:eastAsia="ru-RU"/>
        </w:rPr>
        <w:t>.2025:</w:t>
      </w:r>
    </w:p>
    <w:p w:rsidR="00CA7B1B" w:rsidRDefault="00CA7B1B" w:rsidP="00CA7B1B">
      <w:pPr>
        <w:shd w:val="clear" w:color="auto" w:fill="FFFFFF"/>
        <w:ind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- почтой в бумажном виде по адресу: 613030, Кировская область, Кирово-Чепецкий </w:t>
      </w:r>
      <w:proofErr w:type="gramStart"/>
      <w:r>
        <w:rPr>
          <w:color w:val="000000"/>
          <w:sz w:val="22"/>
          <w:szCs w:val="22"/>
          <w:lang w:eastAsia="ru-RU"/>
        </w:rPr>
        <w:t>район, ж</w:t>
      </w:r>
      <w:proofErr w:type="gramEnd"/>
      <w:r>
        <w:rPr>
          <w:color w:val="000000"/>
          <w:sz w:val="22"/>
          <w:szCs w:val="22"/>
          <w:lang w:eastAsia="ru-RU"/>
        </w:rPr>
        <w:t>/д ст. Просница, ул. Советская, д. 3;</w:t>
      </w:r>
    </w:p>
    <w:p w:rsidR="00CA7B1B" w:rsidRDefault="00CA7B1B" w:rsidP="00CA7B1B">
      <w:pPr>
        <w:shd w:val="clear" w:color="auto" w:fill="FFFFFF"/>
        <w:ind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 в ходе проведения собрания участников публичных слушаний, в письменной или устной форме.</w:t>
      </w:r>
    </w:p>
    <w:p w:rsidR="00CA7B1B" w:rsidRDefault="00CA7B1B" w:rsidP="00CA7B1B">
      <w:pPr>
        <w:shd w:val="clear" w:color="auto" w:fill="FFFFFF"/>
        <w:ind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Телефоны для справок: (83361) 73-5-50, 73-2-38.</w:t>
      </w:r>
    </w:p>
    <w:p w:rsidR="00CA7B1B" w:rsidRDefault="00CA7B1B" w:rsidP="00CA7B1B">
      <w:pPr>
        <w:tabs>
          <w:tab w:val="left" w:pos="5954"/>
        </w:tabs>
        <w:suppressAutoHyphens w:val="0"/>
        <w:ind w:firstLine="5954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Приложение к оповещению</w:t>
      </w:r>
    </w:p>
    <w:p w:rsidR="00CA7B1B" w:rsidRDefault="00CA7B1B" w:rsidP="00CA7B1B">
      <w:pPr>
        <w:ind w:right="294"/>
        <w:jc w:val="center"/>
        <w:rPr>
          <w:rFonts w:ascii="Arial Narrow" w:hAnsi="Arial Narrow"/>
          <w:b/>
          <w:sz w:val="22"/>
          <w:szCs w:val="22"/>
        </w:rPr>
      </w:pPr>
    </w:p>
    <w:p w:rsidR="00CA7B1B" w:rsidRDefault="00CA7B1B" w:rsidP="00CA7B1B">
      <w:pPr>
        <w:widowControl w:val="0"/>
        <w:jc w:val="center"/>
        <w:rPr>
          <w:rFonts w:eastAsia="Arial Unicode MS"/>
          <w:b/>
          <w:kern w:val="2"/>
          <w:sz w:val="22"/>
          <w:szCs w:val="22"/>
          <w:lang w:eastAsia="ru-RU" w:bidi="hi-IN"/>
        </w:rPr>
      </w:pPr>
      <w:r>
        <w:rPr>
          <w:rFonts w:eastAsia="Arial Unicode MS"/>
          <w:b/>
          <w:kern w:val="2"/>
          <w:sz w:val="22"/>
          <w:szCs w:val="22"/>
          <w:lang w:eastAsia="ru-RU" w:bidi="hi-IN"/>
        </w:rPr>
        <w:t>Проект изменений</w:t>
      </w:r>
    </w:p>
    <w:p w:rsidR="00CA7B1B" w:rsidRDefault="00CA7B1B" w:rsidP="00CA7B1B">
      <w:pPr>
        <w:widowControl w:val="0"/>
        <w:jc w:val="center"/>
        <w:rPr>
          <w:rFonts w:eastAsia="Arial Unicode MS"/>
          <w:b/>
          <w:kern w:val="2"/>
          <w:sz w:val="22"/>
          <w:szCs w:val="22"/>
          <w:lang w:eastAsia="zh-CN" w:bidi="hi-IN"/>
        </w:rPr>
      </w:pPr>
      <w:r>
        <w:rPr>
          <w:rFonts w:eastAsia="Arial Unicode MS"/>
          <w:b/>
          <w:kern w:val="2"/>
          <w:sz w:val="22"/>
          <w:szCs w:val="22"/>
          <w:lang w:eastAsia="ru-RU" w:bidi="hi-IN"/>
        </w:rPr>
        <w:t xml:space="preserve">в Правила землепользования и застройки </w:t>
      </w:r>
      <w:r>
        <w:rPr>
          <w:rFonts w:eastAsia="Arial Unicode MS"/>
          <w:b/>
          <w:kern w:val="2"/>
          <w:sz w:val="22"/>
          <w:szCs w:val="22"/>
          <w:lang w:eastAsia="zh-CN" w:bidi="hi-IN"/>
        </w:rPr>
        <w:t xml:space="preserve"> территории муниципального образования </w:t>
      </w:r>
      <w:proofErr w:type="spellStart"/>
      <w:r>
        <w:rPr>
          <w:rFonts w:eastAsia="Arial Unicode MS"/>
          <w:b/>
          <w:kern w:val="2"/>
          <w:sz w:val="22"/>
          <w:szCs w:val="22"/>
          <w:lang w:eastAsia="zh-CN" w:bidi="hi-IN"/>
        </w:rPr>
        <w:t>Просницкое</w:t>
      </w:r>
      <w:proofErr w:type="spellEnd"/>
      <w:r>
        <w:rPr>
          <w:rFonts w:eastAsia="Arial Unicode MS"/>
          <w:b/>
          <w:kern w:val="2"/>
          <w:sz w:val="22"/>
          <w:szCs w:val="22"/>
          <w:lang w:eastAsia="zh-CN" w:bidi="hi-IN"/>
        </w:rPr>
        <w:t xml:space="preserve"> сельское поселение Кирово-Чепецкого района Кировской области,  утвержденные постановлением администрации </w:t>
      </w:r>
      <w:proofErr w:type="spellStart"/>
      <w:r>
        <w:rPr>
          <w:rFonts w:eastAsia="Arial Unicode MS"/>
          <w:b/>
          <w:kern w:val="2"/>
          <w:sz w:val="22"/>
          <w:szCs w:val="22"/>
          <w:lang w:eastAsia="zh-CN" w:bidi="hi-IN"/>
        </w:rPr>
        <w:t>Просницкого</w:t>
      </w:r>
      <w:proofErr w:type="spellEnd"/>
      <w:r>
        <w:rPr>
          <w:rFonts w:eastAsia="Arial Unicode MS"/>
          <w:b/>
          <w:kern w:val="2"/>
          <w:sz w:val="22"/>
          <w:szCs w:val="22"/>
          <w:lang w:eastAsia="zh-CN" w:bidi="hi-IN"/>
        </w:rPr>
        <w:t xml:space="preserve"> сельского поселения Кирово-Чепецкого района Кировской области от 11.10.2021 года № 108 (далее – Правила)</w:t>
      </w:r>
    </w:p>
    <w:p w:rsidR="00CA7B1B" w:rsidRDefault="00CA7B1B" w:rsidP="00CA7B1B">
      <w:pPr>
        <w:widowControl w:val="0"/>
        <w:jc w:val="both"/>
        <w:rPr>
          <w:rFonts w:ascii="Liberation Serif" w:eastAsia="Arial Unicode MS" w:hAnsi="Liberation Serif" w:cs="Mangal"/>
          <w:b/>
          <w:kern w:val="2"/>
          <w:sz w:val="22"/>
          <w:szCs w:val="22"/>
          <w:lang w:eastAsia="zh-CN" w:bidi="hi-IN"/>
        </w:rPr>
      </w:pPr>
    </w:p>
    <w:p w:rsidR="00CA7B1B" w:rsidRDefault="00CA7B1B" w:rsidP="00CA7B1B">
      <w:pPr>
        <w:suppressAutoHyphens w:val="0"/>
        <w:ind w:right="-82" w:firstLine="45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1. Пункт 2.3  </w:t>
      </w:r>
      <w:r>
        <w:rPr>
          <w:rFonts w:eastAsia="Arial Unicode MS"/>
          <w:bCs/>
          <w:kern w:val="2"/>
          <w:sz w:val="22"/>
          <w:szCs w:val="22"/>
          <w:lang w:bidi="hi-IN"/>
        </w:rPr>
        <w:t>главы 2  части 1 Правил</w:t>
      </w:r>
      <w:r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 </w:t>
      </w:r>
      <w:r>
        <w:rPr>
          <w:rFonts w:eastAsia="Arial Unicode MS"/>
          <w:bCs/>
          <w:kern w:val="2"/>
          <w:sz w:val="22"/>
          <w:szCs w:val="22"/>
          <w:lang w:bidi="hi-IN"/>
        </w:rPr>
        <w:t>дополнить подпунктом  9 следующего содержания:</w:t>
      </w:r>
    </w:p>
    <w:p w:rsidR="00CA7B1B" w:rsidRDefault="00CA7B1B" w:rsidP="00CA7B1B">
      <w:pPr>
        <w:suppressAutoHyphens w:val="0"/>
        <w:ind w:right="-81" w:firstLine="720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«</w:t>
      </w:r>
      <w:r>
        <w:rPr>
          <w:color w:val="000000"/>
          <w:sz w:val="22"/>
          <w:szCs w:val="22"/>
          <w:shd w:val="clear" w:color="auto" w:fill="FFFFFF"/>
          <w:lang w:eastAsia="ru-RU"/>
        </w:rPr>
        <w:t>9.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</w:t>
      </w:r>
      <w:proofErr w:type="gramStart"/>
      <w:r>
        <w:rPr>
          <w:color w:val="000000"/>
          <w:sz w:val="22"/>
          <w:szCs w:val="22"/>
          <w:shd w:val="clear" w:color="auto" w:fill="FFFFFF"/>
          <w:lang w:eastAsia="ru-RU"/>
        </w:rPr>
        <w:t xml:space="preserve">.». </w:t>
      </w:r>
      <w:proofErr w:type="gramEnd"/>
    </w:p>
    <w:p w:rsidR="00CA7B1B" w:rsidRDefault="00CA7B1B" w:rsidP="00CA7B1B">
      <w:pPr>
        <w:suppressAutoHyphens w:val="0"/>
        <w:ind w:right="-81" w:firstLine="720"/>
        <w:jc w:val="both"/>
        <w:rPr>
          <w:rFonts w:eastAsia="Arial Unicode MS"/>
          <w:bCs/>
          <w:kern w:val="2"/>
          <w:sz w:val="22"/>
          <w:szCs w:val="22"/>
          <w:lang w:bidi="hi-IN"/>
        </w:rPr>
      </w:pPr>
      <w:r>
        <w:rPr>
          <w:color w:val="000000"/>
          <w:sz w:val="22"/>
          <w:szCs w:val="22"/>
          <w:shd w:val="clear" w:color="auto" w:fill="FFFFFF"/>
          <w:lang w:eastAsia="ru-RU"/>
        </w:rPr>
        <w:t xml:space="preserve">2. </w:t>
      </w:r>
      <w:proofErr w:type="gramStart"/>
      <w:r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Подпункт 1.1) пункта 1.1  </w:t>
      </w:r>
      <w:r>
        <w:rPr>
          <w:rFonts w:eastAsia="Arial Unicode MS"/>
          <w:bCs/>
          <w:kern w:val="2"/>
          <w:sz w:val="22"/>
          <w:szCs w:val="22"/>
          <w:lang w:bidi="hi-IN"/>
        </w:rPr>
        <w:t xml:space="preserve">главы 5  части 1 Правил считать утратившим силу. </w:t>
      </w:r>
      <w:proofErr w:type="gramEnd"/>
    </w:p>
    <w:p w:rsidR="00CA7B1B" w:rsidRDefault="00CA7B1B" w:rsidP="00CA7B1B">
      <w:pPr>
        <w:suppressAutoHyphens w:val="0"/>
        <w:ind w:right="-81" w:firstLine="720"/>
        <w:jc w:val="both"/>
        <w:rPr>
          <w:rFonts w:eastAsia="Arial Unicode MS"/>
          <w:bCs/>
          <w:kern w:val="2"/>
          <w:sz w:val="22"/>
          <w:szCs w:val="22"/>
          <w:lang w:bidi="hi-IN"/>
        </w:rPr>
      </w:pPr>
      <w:r>
        <w:rPr>
          <w:rFonts w:eastAsia="Arial Unicode MS"/>
          <w:bCs/>
          <w:kern w:val="2"/>
          <w:sz w:val="22"/>
          <w:szCs w:val="22"/>
          <w:lang w:bidi="hi-IN"/>
        </w:rPr>
        <w:t xml:space="preserve">3. </w:t>
      </w:r>
      <w:r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Подпункт 6) пункта 1.1  </w:t>
      </w:r>
      <w:r>
        <w:rPr>
          <w:rFonts w:eastAsia="Arial Unicode MS"/>
          <w:bCs/>
          <w:kern w:val="2"/>
          <w:sz w:val="22"/>
          <w:szCs w:val="22"/>
          <w:lang w:bidi="hi-IN"/>
        </w:rPr>
        <w:t xml:space="preserve">главы 5  части 1 Правил изложить в новой редакции: </w:t>
      </w:r>
    </w:p>
    <w:p w:rsidR="00CA7B1B" w:rsidRDefault="00CA7B1B" w:rsidP="00CA7B1B">
      <w:pPr>
        <w:suppressAutoHyphens w:val="0"/>
        <w:ind w:left="-283" w:firstLine="680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en-US"/>
        </w:rPr>
        <w:t>«</w:t>
      </w:r>
      <w:r>
        <w:rPr>
          <w:rFonts w:eastAsia="Calibri"/>
          <w:bCs/>
          <w:sz w:val="22"/>
          <w:szCs w:val="22"/>
          <w:lang w:eastAsia="ru-RU"/>
        </w:rPr>
        <w:t xml:space="preserve">6) принятие решения о комплексном развитии территории или заключение в соответствии со статьей 70 Градостроительного Кодекса договора о комплексном развитии территории;». </w:t>
      </w:r>
    </w:p>
    <w:p w:rsidR="00CA7B1B" w:rsidRDefault="00CA7B1B" w:rsidP="00CA7B1B">
      <w:pPr>
        <w:suppressAutoHyphens w:val="0"/>
        <w:ind w:left="-283" w:firstLine="680"/>
        <w:jc w:val="both"/>
        <w:rPr>
          <w:rFonts w:eastAsia="Calibri"/>
          <w:sz w:val="22"/>
          <w:szCs w:val="22"/>
        </w:rPr>
      </w:pPr>
      <w:r>
        <w:rPr>
          <w:rFonts w:eastAsia="Calibri"/>
          <w:bCs/>
          <w:sz w:val="22"/>
          <w:szCs w:val="22"/>
          <w:lang w:eastAsia="ru-RU"/>
        </w:rPr>
        <w:t xml:space="preserve">   4</w:t>
      </w:r>
      <w:r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.  </w:t>
      </w:r>
      <w:r>
        <w:rPr>
          <w:rFonts w:eastAsia="Arial Unicode MS"/>
          <w:bCs/>
          <w:kern w:val="2"/>
          <w:sz w:val="22"/>
          <w:szCs w:val="22"/>
          <w:lang w:bidi="hi-IN"/>
        </w:rPr>
        <w:t>П</w:t>
      </w:r>
      <w:r>
        <w:rPr>
          <w:rFonts w:eastAsia="Calibri"/>
          <w:color w:val="000000"/>
          <w:sz w:val="22"/>
          <w:szCs w:val="22"/>
          <w:shd w:val="clear" w:color="auto" w:fill="FFFFFF"/>
        </w:rPr>
        <w:t>ункт 1.2</w:t>
      </w:r>
      <w:r>
        <w:rPr>
          <w:rFonts w:eastAsia="Calibri"/>
          <w:color w:val="000000"/>
          <w:sz w:val="22"/>
          <w:szCs w:val="22"/>
          <w:shd w:val="clear" w:color="auto" w:fill="FFFFFF"/>
          <w:vertAlign w:val="superscript"/>
        </w:rPr>
        <w:t>1</w:t>
      </w:r>
      <w:r>
        <w:rPr>
          <w:rFonts w:eastAsia="Calibri"/>
          <w:color w:val="000000"/>
          <w:sz w:val="22"/>
          <w:szCs w:val="22"/>
          <w:shd w:val="clear" w:color="auto" w:fill="FFFFFF"/>
        </w:rPr>
        <w:t xml:space="preserve"> главы 5 части 1 Правил изложить в новой редакции</w:t>
      </w:r>
      <w:r>
        <w:rPr>
          <w:rFonts w:eastAsia="Calibri"/>
          <w:sz w:val="22"/>
          <w:szCs w:val="22"/>
        </w:rPr>
        <w:t>:</w:t>
      </w:r>
    </w:p>
    <w:p w:rsidR="00CA7B1B" w:rsidRDefault="00CA7B1B" w:rsidP="00CA7B1B">
      <w:pPr>
        <w:suppressAutoHyphens w:val="0"/>
        <w:ind w:firstLine="540"/>
        <w:jc w:val="both"/>
        <w:rPr>
          <w:rFonts w:eastAsia="Calibri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shd w:val="clear" w:color="auto" w:fill="FFFFFF"/>
        </w:rPr>
        <w:t>«</w:t>
      </w:r>
      <w:r>
        <w:rPr>
          <w:rFonts w:eastAsia="Calibri"/>
          <w:color w:val="000000"/>
          <w:sz w:val="22"/>
          <w:szCs w:val="22"/>
          <w:shd w:val="clear" w:color="auto" w:fill="FFFFFF"/>
        </w:rPr>
        <w:t>1.2.</w:t>
      </w:r>
      <w:r>
        <w:rPr>
          <w:rFonts w:eastAsia="Calibri"/>
          <w:color w:val="000000"/>
          <w:sz w:val="22"/>
          <w:szCs w:val="22"/>
          <w:shd w:val="clear" w:color="auto" w:fill="FFFFFF"/>
          <w:vertAlign w:val="superscript"/>
        </w:rPr>
        <w:t>1</w:t>
      </w:r>
      <w:r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Arial Unicode MS"/>
          <w:color w:val="000000"/>
          <w:kern w:val="2"/>
          <w:sz w:val="22"/>
          <w:szCs w:val="22"/>
          <w:lang w:bidi="hi-IN"/>
        </w:rPr>
        <w:t xml:space="preserve">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позднее, чем </w:t>
      </w:r>
      <w:r>
        <w:rPr>
          <w:rFonts w:eastAsia="Arial Unicode MS"/>
          <w:color w:val="000000"/>
          <w:kern w:val="2"/>
          <w:sz w:val="22"/>
          <w:szCs w:val="22"/>
          <w:lang w:bidi="hi-IN"/>
        </w:rPr>
        <w:lastRenderedPageBreak/>
        <w:t>девяносто дней со дня утверждения проекта планировки территории в целях ее комплексного развития</w:t>
      </w:r>
      <w:proofErr w:type="gramStart"/>
      <w:r>
        <w:rPr>
          <w:rFonts w:eastAsia="Arial Unicode MS"/>
          <w:color w:val="000000"/>
          <w:kern w:val="2"/>
          <w:sz w:val="22"/>
          <w:szCs w:val="22"/>
          <w:lang w:bidi="hi-IN"/>
        </w:rPr>
        <w:t>.».</w:t>
      </w:r>
      <w:proofErr w:type="gramEnd"/>
    </w:p>
    <w:p w:rsidR="00891E7F" w:rsidRDefault="00891E7F"/>
    <w:sectPr w:rsidR="0089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38"/>
    <w:rsid w:val="00891E7F"/>
    <w:rsid w:val="008B7038"/>
    <w:rsid w:val="00C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2025-04-30T06:35:00Z</dcterms:created>
  <dcterms:modified xsi:type="dcterms:W3CDTF">2025-04-30T06:36:00Z</dcterms:modified>
</cp:coreProperties>
</file>