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D6045B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D6045B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5</w:t>
            </w:r>
          </w:p>
        </w:tc>
        <w:tc>
          <w:tcPr>
            <w:tcW w:w="4253" w:type="dxa"/>
          </w:tcPr>
          <w:p w:rsidR="00660901" w:rsidRPr="00660901" w:rsidRDefault="000F7617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3</w:t>
            </w:r>
            <w:r w:rsidR="00D6045B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0</w:t>
            </w:r>
            <w:r w:rsidR="00660901"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6F4553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января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660901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58471E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FD0D86" w:rsidRPr="0027300B" w:rsidRDefault="00FD0D86" w:rsidP="00FD0D86">
      <w:pPr>
        <w:ind w:right="294"/>
        <w:jc w:val="center"/>
        <w:rPr>
          <w:rFonts w:ascii="Arial Narrow" w:hAnsi="Arial Narrow"/>
          <w:b/>
          <w:sz w:val="28"/>
          <w:szCs w:val="28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ИНФОРМАЦИЯ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/>
          <w:b/>
          <w:sz w:val="28"/>
          <w:szCs w:val="28"/>
        </w:rPr>
        <w:t>Отдела надзорной деятельности и профилактической работы Кирово-Чепецкого района и города Кирово-Чепецка</w:t>
      </w: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58471E" w:rsidRPr="00DB7DAA" w:rsidRDefault="0058471E" w:rsidP="00DB7DAA">
      <w:pPr>
        <w:suppressAutoHyphens w:val="0"/>
        <w:jc w:val="center"/>
        <w:rPr>
          <w:b/>
          <w:i/>
          <w:sz w:val="22"/>
          <w:szCs w:val="22"/>
          <w:u w:val="single"/>
        </w:rPr>
      </w:pPr>
      <w:bookmarkStart w:id="0" w:name="_GoBack"/>
      <w:bookmarkEnd w:id="0"/>
      <w:r w:rsidRPr="00DB7DAA">
        <w:rPr>
          <w:b/>
          <w:i/>
          <w:sz w:val="22"/>
          <w:szCs w:val="22"/>
          <w:u w:val="single"/>
        </w:rPr>
        <w:t>ПОСТАНОВЛЕНИЯ АДМИНИСТРАЦИИ</w:t>
      </w:r>
    </w:p>
    <w:p w:rsidR="006F4553" w:rsidRDefault="006F4553" w:rsidP="006F4553">
      <w:pPr>
        <w:keepNext/>
        <w:jc w:val="center"/>
        <w:outlineLvl w:val="2"/>
        <w:rPr>
          <w:b/>
          <w:sz w:val="22"/>
          <w:szCs w:val="22"/>
        </w:rPr>
      </w:pPr>
    </w:p>
    <w:p w:rsidR="00D6045B" w:rsidRPr="00D6045B" w:rsidRDefault="00D6045B" w:rsidP="00D6045B">
      <w:pPr>
        <w:keepNext/>
        <w:jc w:val="center"/>
        <w:outlineLvl w:val="2"/>
        <w:rPr>
          <w:b/>
          <w:bCs/>
          <w:sz w:val="22"/>
          <w:szCs w:val="22"/>
        </w:rPr>
      </w:pPr>
      <w:r w:rsidRPr="00D6045B">
        <w:rPr>
          <w:b/>
          <w:bCs/>
          <w:sz w:val="22"/>
          <w:szCs w:val="22"/>
        </w:rPr>
        <w:t>АДМИНИСТРАЦИЯ</w:t>
      </w:r>
    </w:p>
    <w:p w:rsidR="00D6045B" w:rsidRPr="00D6045B" w:rsidRDefault="00D6045B" w:rsidP="00D6045B">
      <w:pPr>
        <w:keepNext/>
        <w:jc w:val="center"/>
        <w:outlineLvl w:val="2"/>
        <w:rPr>
          <w:b/>
          <w:bCs/>
          <w:sz w:val="22"/>
          <w:szCs w:val="22"/>
        </w:rPr>
      </w:pPr>
      <w:r w:rsidRPr="00D6045B">
        <w:rPr>
          <w:b/>
          <w:bCs/>
          <w:sz w:val="22"/>
          <w:szCs w:val="22"/>
        </w:rPr>
        <w:t>ПРОСНИЦКОГО СЕЛЬСКОГО ПОСЕЛЕНИЯ</w:t>
      </w:r>
    </w:p>
    <w:p w:rsidR="00D6045B" w:rsidRPr="00D6045B" w:rsidRDefault="00D6045B" w:rsidP="00D6045B">
      <w:pPr>
        <w:keepNext/>
        <w:jc w:val="center"/>
        <w:outlineLvl w:val="2"/>
        <w:rPr>
          <w:b/>
          <w:bCs/>
          <w:caps/>
          <w:sz w:val="22"/>
          <w:szCs w:val="22"/>
        </w:rPr>
      </w:pPr>
      <w:r w:rsidRPr="00D6045B">
        <w:rPr>
          <w:b/>
          <w:bCs/>
          <w:sz w:val="22"/>
          <w:szCs w:val="22"/>
        </w:rPr>
        <w:t xml:space="preserve">КИРОВО-ЧЕПЕЦКОГО РАЙОНА  </w:t>
      </w:r>
      <w:r w:rsidRPr="00D6045B">
        <w:rPr>
          <w:b/>
          <w:bCs/>
          <w:caps/>
          <w:sz w:val="22"/>
          <w:szCs w:val="22"/>
        </w:rPr>
        <w:t>Кировской области</w:t>
      </w:r>
    </w:p>
    <w:p w:rsidR="00D6045B" w:rsidRPr="00D6045B" w:rsidRDefault="00D6045B" w:rsidP="00D6045B">
      <w:pPr>
        <w:rPr>
          <w:b/>
          <w:sz w:val="22"/>
          <w:szCs w:val="22"/>
        </w:rPr>
      </w:pPr>
    </w:p>
    <w:p w:rsidR="00D6045B" w:rsidRPr="00D6045B" w:rsidRDefault="00D6045B" w:rsidP="00D6045B">
      <w:pPr>
        <w:jc w:val="center"/>
        <w:rPr>
          <w:b/>
          <w:sz w:val="22"/>
          <w:szCs w:val="22"/>
        </w:rPr>
      </w:pPr>
      <w:r w:rsidRPr="00D6045B">
        <w:rPr>
          <w:b/>
          <w:sz w:val="22"/>
          <w:szCs w:val="22"/>
        </w:rPr>
        <w:t>ПОСТАНОВЛЕНИЕ</w:t>
      </w:r>
    </w:p>
    <w:p w:rsidR="00D6045B" w:rsidRPr="00D6045B" w:rsidRDefault="00D6045B" w:rsidP="00D6045B">
      <w:pPr>
        <w:jc w:val="center"/>
        <w:rPr>
          <w:b/>
          <w:sz w:val="22"/>
          <w:szCs w:val="22"/>
        </w:rPr>
      </w:pPr>
    </w:p>
    <w:tbl>
      <w:tblPr>
        <w:tblW w:w="9072" w:type="dxa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D6045B" w:rsidRPr="00D6045B" w:rsidTr="001A1AEB">
        <w:trPr>
          <w:trHeight w:hRule="exact" w:val="411"/>
        </w:trPr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D6045B" w:rsidRPr="00D6045B" w:rsidRDefault="00D6045B" w:rsidP="00D6045B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3118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uppressAutoHyphens w:val="0"/>
              <w:snapToGrid w:val="0"/>
              <w:jc w:val="center"/>
              <w:rPr>
                <w:b/>
              </w:rPr>
            </w:pPr>
            <w:r w:rsidRPr="00D6045B">
              <w:rPr>
                <w:b/>
                <w:sz w:val="22"/>
                <w:szCs w:val="22"/>
              </w:rPr>
              <w:t>29.01.2024</w:t>
            </w:r>
          </w:p>
        </w:tc>
        <w:tc>
          <w:tcPr>
            <w:tcW w:w="2268" w:type="dxa"/>
            <w:vMerge w:val="restart"/>
          </w:tcPr>
          <w:p w:rsidR="00D6045B" w:rsidRPr="00D6045B" w:rsidRDefault="00D6045B" w:rsidP="00D6045B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center" w:pos="-1559"/>
                <w:tab w:val="right" w:pos="-1558"/>
                <w:tab w:val="left" w:pos="-353"/>
                <w:tab w:val="center" w:pos="0"/>
                <w:tab w:val="right" w:pos="1"/>
                <w:tab w:val="right" w:pos="1560"/>
                <w:tab w:val="center" w:pos="3118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</w:rPr>
            </w:pPr>
          </w:p>
        </w:tc>
        <w:tc>
          <w:tcPr>
            <w:tcW w:w="2270" w:type="dxa"/>
            <w:vMerge w:val="restart"/>
          </w:tcPr>
          <w:p w:rsidR="00D6045B" w:rsidRPr="00D6045B" w:rsidRDefault="00D6045B" w:rsidP="00D6045B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center" w:pos="-1559"/>
                <w:tab w:val="right" w:pos="-1558"/>
                <w:tab w:val="left" w:pos="-353"/>
                <w:tab w:val="center" w:pos="0"/>
                <w:tab w:val="right" w:pos="1"/>
                <w:tab w:val="right" w:pos="1560"/>
                <w:tab w:val="center" w:pos="3118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b/>
              </w:rPr>
            </w:pPr>
            <w:r w:rsidRPr="00D6045B">
              <w:rPr>
                <w:b/>
                <w:sz w:val="22"/>
                <w:szCs w:val="22"/>
              </w:rPr>
              <w:t xml:space="preserve">                          №</w:t>
            </w:r>
          </w:p>
        </w:tc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D6045B" w:rsidRPr="00D6045B" w:rsidRDefault="00D6045B" w:rsidP="00D6045B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3118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uppressAutoHyphens w:val="0"/>
              <w:snapToGrid w:val="0"/>
              <w:jc w:val="center"/>
              <w:rPr>
                <w:b/>
              </w:rPr>
            </w:pPr>
            <w:r w:rsidRPr="00D6045B">
              <w:rPr>
                <w:b/>
                <w:sz w:val="22"/>
                <w:szCs w:val="22"/>
              </w:rPr>
              <w:t>14</w:t>
            </w:r>
          </w:p>
        </w:tc>
      </w:tr>
      <w:tr w:rsidR="00D6045B" w:rsidRPr="00D6045B" w:rsidTr="001A1AEB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</w:tcPr>
          <w:p w:rsidR="00D6045B" w:rsidRPr="00D6045B" w:rsidRDefault="00D6045B" w:rsidP="00D6045B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center" w:pos="-1559"/>
                <w:tab w:val="right" w:pos="-1558"/>
                <w:tab w:val="left" w:pos="-353"/>
                <w:tab w:val="center" w:pos="0"/>
                <w:tab w:val="right" w:pos="1"/>
                <w:tab w:val="right" w:pos="1560"/>
                <w:tab w:val="center" w:pos="3118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</w:rPr>
            </w:pPr>
          </w:p>
        </w:tc>
        <w:tc>
          <w:tcPr>
            <w:tcW w:w="4538" w:type="dxa"/>
            <w:gridSpan w:val="2"/>
          </w:tcPr>
          <w:p w:rsidR="00D6045B" w:rsidRPr="00D6045B" w:rsidRDefault="00D6045B" w:rsidP="00D6045B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3118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uppressAutoHyphens w:val="0"/>
              <w:snapToGrid w:val="0"/>
              <w:jc w:val="center"/>
            </w:pPr>
            <w:proofErr w:type="gramStart"/>
            <w:r w:rsidRPr="00D6045B">
              <w:rPr>
                <w:b/>
                <w:sz w:val="22"/>
                <w:szCs w:val="22"/>
              </w:rPr>
              <w:t>Ж</w:t>
            </w:r>
            <w:proofErr w:type="gramEnd"/>
            <w:r w:rsidRPr="00D6045B">
              <w:rPr>
                <w:b/>
                <w:sz w:val="22"/>
                <w:szCs w:val="22"/>
              </w:rPr>
              <w:t>/д станция Просница</w:t>
            </w:r>
            <w:r w:rsidRPr="00D6045B">
              <w:rPr>
                <w:sz w:val="22"/>
                <w:szCs w:val="22"/>
              </w:rPr>
              <w:t xml:space="preserve"> </w:t>
            </w:r>
          </w:p>
          <w:p w:rsidR="00D6045B" w:rsidRPr="00D6045B" w:rsidRDefault="00D6045B" w:rsidP="00D6045B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3118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uppressAutoHyphens w:val="0"/>
              <w:jc w:val="center"/>
            </w:pPr>
          </w:p>
          <w:p w:rsidR="00D6045B" w:rsidRPr="00D6045B" w:rsidRDefault="00D6045B" w:rsidP="00D6045B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3118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uppressAutoHyphens w:val="0"/>
              <w:jc w:val="center"/>
            </w:pPr>
          </w:p>
          <w:p w:rsidR="00D6045B" w:rsidRPr="00D6045B" w:rsidRDefault="00D6045B" w:rsidP="00D6045B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3118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uppressAutoHyphens w:val="0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D6045B" w:rsidRPr="00D6045B" w:rsidRDefault="00D6045B" w:rsidP="00D6045B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center" w:pos="-1559"/>
                <w:tab w:val="right" w:pos="-1558"/>
                <w:tab w:val="left" w:pos="-353"/>
                <w:tab w:val="center" w:pos="0"/>
                <w:tab w:val="right" w:pos="1"/>
                <w:tab w:val="right" w:pos="1560"/>
                <w:tab w:val="center" w:pos="3118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</w:rPr>
            </w:pPr>
          </w:p>
        </w:tc>
      </w:tr>
    </w:tbl>
    <w:p w:rsidR="00D6045B" w:rsidRDefault="00D6045B" w:rsidP="00D6045B">
      <w:pPr>
        <w:jc w:val="center"/>
        <w:rPr>
          <w:b/>
          <w:bCs/>
          <w:color w:val="000000"/>
          <w:sz w:val="22"/>
          <w:szCs w:val="22"/>
        </w:rPr>
      </w:pPr>
    </w:p>
    <w:p w:rsidR="00D6045B" w:rsidRPr="00D6045B" w:rsidRDefault="00D6045B" w:rsidP="00D6045B">
      <w:pPr>
        <w:jc w:val="center"/>
        <w:rPr>
          <w:b/>
          <w:bCs/>
          <w:color w:val="000000"/>
          <w:sz w:val="22"/>
          <w:szCs w:val="22"/>
        </w:rPr>
      </w:pPr>
      <w:r w:rsidRPr="00D6045B">
        <w:rPr>
          <w:b/>
          <w:bCs/>
          <w:color w:val="000000"/>
          <w:sz w:val="22"/>
          <w:szCs w:val="22"/>
        </w:rPr>
        <w:t>О внесении изменений в муниципальную программу</w:t>
      </w:r>
    </w:p>
    <w:p w:rsidR="00D6045B" w:rsidRPr="00D6045B" w:rsidRDefault="00D6045B" w:rsidP="00D6045B">
      <w:pPr>
        <w:jc w:val="center"/>
        <w:rPr>
          <w:b/>
          <w:bCs/>
          <w:color w:val="000000"/>
          <w:sz w:val="22"/>
          <w:szCs w:val="22"/>
        </w:rPr>
      </w:pPr>
      <w:r w:rsidRPr="00D6045B">
        <w:rPr>
          <w:b/>
          <w:color w:val="000000"/>
          <w:sz w:val="22"/>
          <w:szCs w:val="22"/>
          <w:lang w:eastAsia="ru-RU"/>
        </w:rPr>
        <w:t>на 2024-2026 годы</w:t>
      </w:r>
      <w:r w:rsidRPr="00D6045B">
        <w:rPr>
          <w:color w:val="000000"/>
          <w:sz w:val="22"/>
          <w:szCs w:val="22"/>
          <w:lang w:eastAsia="ru-RU"/>
        </w:rPr>
        <w:t xml:space="preserve"> </w:t>
      </w:r>
    </w:p>
    <w:p w:rsidR="00D6045B" w:rsidRPr="00D6045B" w:rsidRDefault="00D6045B" w:rsidP="00D6045B">
      <w:pPr>
        <w:jc w:val="center"/>
        <w:rPr>
          <w:b/>
          <w:bCs/>
          <w:color w:val="000000"/>
          <w:sz w:val="22"/>
          <w:szCs w:val="22"/>
        </w:rPr>
      </w:pPr>
    </w:p>
    <w:p w:rsidR="00D6045B" w:rsidRPr="00D6045B" w:rsidRDefault="00D6045B" w:rsidP="00D6045B">
      <w:pPr>
        <w:jc w:val="both"/>
        <w:rPr>
          <w:sz w:val="22"/>
          <w:szCs w:val="22"/>
        </w:rPr>
      </w:pPr>
      <w:r w:rsidRPr="00D6045B">
        <w:rPr>
          <w:color w:val="000000"/>
          <w:sz w:val="22"/>
          <w:szCs w:val="22"/>
        </w:rPr>
        <w:t xml:space="preserve">          В соответствии со статьёй 179 Бюджетного кодекса Российской Федерации в целях исполнения муниципальной программы «Профилактика правонарушений в </w:t>
      </w:r>
      <w:proofErr w:type="spellStart"/>
      <w:r w:rsidRPr="00D6045B">
        <w:rPr>
          <w:color w:val="000000"/>
          <w:sz w:val="22"/>
          <w:szCs w:val="22"/>
        </w:rPr>
        <w:t>Просницком</w:t>
      </w:r>
      <w:proofErr w:type="spellEnd"/>
      <w:r w:rsidRPr="00D6045B">
        <w:rPr>
          <w:color w:val="000000"/>
          <w:sz w:val="22"/>
          <w:szCs w:val="22"/>
        </w:rPr>
        <w:t xml:space="preserve"> сельском поселении» на 2024-2026 годы администрация </w:t>
      </w:r>
      <w:proofErr w:type="spellStart"/>
      <w:r w:rsidRPr="00D6045B">
        <w:rPr>
          <w:color w:val="000000"/>
          <w:sz w:val="22"/>
          <w:szCs w:val="22"/>
        </w:rPr>
        <w:t>Просницкого</w:t>
      </w:r>
      <w:proofErr w:type="spellEnd"/>
      <w:r w:rsidRPr="00D6045B">
        <w:rPr>
          <w:color w:val="000000"/>
          <w:sz w:val="22"/>
          <w:szCs w:val="22"/>
        </w:rPr>
        <w:t xml:space="preserve"> сельского поселения ПОСТАНОВЛЯЕТ:</w:t>
      </w:r>
    </w:p>
    <w:p w:rsidR="00D6045B" w:rsidRPr="00D6045B" w:rsidRDefault="00D6045B" w:rsidP="00D6045B">
      <w:pPr>
        <w:numPr>
          <w:ilvl w:val="0"/>
          <w:numId w:val="29"/>
        </w:numPr>
        <w:shd w:val="clear" w:color="auto" w:fill="FFFFFF"/>
        <w:tabs>
          <w:tab w:val="num" w:pos="709"/>
          <w:tab w:val="left" w:pos="993"/>
        </w:tabs>
        <w:suppressAutoHyphens w:val="0"/>
        <w:ind w:left="0" w:firstLine="709"/>
        <w:jc w:val="both"/>
        <w:rPr>
          <w:bCs/>
          <w:color w:val="000000"/>
          <w:sz w:val="22"/>
          <w:szCs w:val="22"/>
        </w:rPr>
      </w:pPr>
      <w:r w:rsidRPr="00D6045B">
        <w:rPr>
          <w:rFonts w:eastAsia="Calibri"/>
          <w:sz w:val="22"/>
          <w:szCs w:val="22"/>
          <w:lang w:eastAsia="en-US"/>
        </w:rPr>
        <w:t xml:space="preserve">Внести в постановление администрации </w:t>
      </w:r>
      <w:proofErr w:type="spellStart"/>
      <w:r w:rsidRPr="00D6045B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D6045B">
        <w:rPr>
          <w:rFonts w:eastAsia="Calibri"/>
          <w:sz w:val="22"/>
          <w:szCs w:val="22"/>
          <w:lang w:eastAsia="en-US"/>
        </w:rPr>
        <w:t xml:space="preserve"> сельского поселения от 30.11.2023 № 176 «Об утверждении муниципальной  программы «Профилактика правонарушений в </w:t>
      </w:r>
      <w:proofErr w:type="spellStart"/>
      <w:r w:rsidRPr="00D6045B">
        <w:rPr>
          <w:rFonts w:eastAsia="Calibri"/>
          <w:sz w:val="22"/>
          <w:szCs w:val="22"/>
          <w:lang w:eastAsia="en-US"/>
        </w:rPr>
        <w:t>Просницком</w:t>
      </w:r>
      <w:proofErr w:type="spellEnd"/>
      <w:r w:rsidRPr="00D6045B">
        <w:rPr>
          <w:rFonts w:eastAsia="Calibri"/>
          <w:sz w:val="22"/>
          <w:szCs w:val="22"/>
          <w:lang w:eastAsia="en-US"/>
        </w:rPr>
        <w:t xml:space="preserve"> сельском поселении» на 2024-2026 годы следующее изменение:</w:t>
      </w:r>
    </w:p>
    <w:p w:rsidR="00D6045B" w:rsidRPr="00D6045B" w:rsidRDefault="00D6045B" w:rsidP="00D6045B">
      <w:pPr>
        <w:numPr>
          <w:ilvl w:val="1"/>
          <w:numId w:val="29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bCs/>
          <w:color w:val="000000"/>
          <w:sz w:val="22"/>
          <w:szCs w:val="22"/>
        </w:rPr>
      </w:pPr>
      <w:r w:rsidRPr="00D6045B">
        <w:rPr>
          <w:sz w:val="22"/>
          <w:szCs w:val="22"/>
        </w:rPr>
        <w:t xml:space="preserve">Перечень мероприятий по реализации муниципальной программы на 2024-2026 годы изложить в новой редакции согласно приложению. </w:t>
      </w:r>
    </w:p>
    <w:p w:rsidR="00D6045B" w:rsidRPr="00D6045B" w:rsidRDefault="00D6045B" w:rsidP="00D6045B">
      <w:pPr>
        <w:numPr>
          <w:ilvl w:val="0"/>
          <w:numId w:val="29"/>
        </w:numPr>
        <w:tabs>
          <w:tab w:val="left" w:pos="1276"/>
        </w:tabs>
        <w:suppressAutoHyphens w:val="0"/>
        <w:ind w:left="0" w:firstLine="709"/>
        <w:jc w:val="both"/>
        <w:rPr>
          <w:sz w:val="22"/>
          <w:szCs w:val="22"/>
        </w:rPr>
      </w:pPr>
      <w:r w:rsidRPr="00D6045B">
        <w:rPr>
          <w:sz w:val="22"/>
          <w:szCs w:val="22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D6045B">
        <w:rPr>
          <w:sz w:val="22"/>
          <w:szCs w:val="22"/>
        </w:rPr>
        <w:t>Просницкого</w:t>
      </w:r>
      <w:proofErr w:type="spellEnd"/>
      <w:r w:rsidRPr="00D6045B">
        <w:rPr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D6045B">
        <w:rPr>
          <w:sz w:val="22"/>
          <w:szCs w:val="22"/>
        </w:rPr>
        <w:t>Просницкого</w:t>
      </w:r>
      <w:proofErr w:type="spellEnd"/>
      <w:r w:rsidRPr="00D6045B">
        <w:rPr>
          <w:sz w:val="22"/>
          <w:szCs w:val="22"/>
        </w:rPr>
        <w:t xml:space="preserve"> сельского поселения.</w:t>
      </w:r>
    </w:p>
    <w:p w:rsidR="00D6045B" w:rsidRPr="00D6045B" w:rsidRDefault="00D6045B" w:rsidP="00D6045B">
      <w:pPr>
        <w:numPr>
          <w:ilvl w:val="0"/>
          <w:numId w:val="29"/>
        </w:numPr>
        <w:tabs>
          <w:tab w:val="num" w:pos="540"/>
          <w:tab w:val="left" w:pos="1276"/>
        </w:tabs>
        <w:suppressAutoHyphens w:val="0"/>
        <w:ind w:left="0" w:firstLine="709"/>
        <w:jc w:val="both"/>
        <w:rPr>
          <w:sz w:val="22"/>
          <w:szCs w:val="22"/>
        </w:rPr>
      </w:pPr>
      <w:proofErr w:type="gramStart"/>
      <w:r w:rsidRPr="00D6045B">
        <w:rPr>
          <w:sz w:val="22"/>
          <w:szCs w:val="22"/>
        </w:rPr>
        <w:t>Контроль за</w:t>
      </w:r>
      <w:proofErr w:type="gramEnd"/>
      <w:r w:rsidRPr="00D6045B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D6045B" w:rsidRPr="00D6045B" w:rsidRDefault="00D6045B" w:rsidP="00D6045B">
      <w:pPr>
        <w:ind w:left="284"/>
        <w:jc w:val="both"/>
        <w:rPr>
          <w:sz w:val="22"/>
          <w:szCs w:val="2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7518"/>
        <w:gridCol w:w="2655"/>
      </w:tblGrid>
      <w:tr w:rsidR="00D6045B" w:rsidRPr="00D6045B" w:rsidTr="00D6045B">
        <w:tc>
          <w:tcPr>
            <w:tcW w:w="7308" w:type="dxa"/>
          </w:tcPr>
          <w:p w:rsidR="00D6045B" w:rsidRPr="00D6045B" w:rsidRDefault="00D6045B" w:rsidP="00D6045B">
            <w:pPr>
              <w:jc w:val="both"/>
            </w:pPr>
            <w:r w:rsidRPr="00D6045B">
              <w:rPr>
                <w:sz w:val="22"/>
                <w:szCs w:val="22"/>
              </w:rPr>
              <w:t xml:space="preserve">Глава </w:t>
            </w:r>
            <w:proofErr w:type="spellStart"/>
            <w:r w:rsidRPr="00D6045B">
              <w:rPr>
                <w:sz w:val="22"/>
                <w:szCs w:val="22"/>
              </w:rPr>
              <w:t>Просницкого</w:t>
            </w:r>
            <w:proofErr w:type="spellEnd"/>
            <w:r w:rsidRPr="00D6045B">
              <w:rPr>
                <w:sz w:val="22"/>
                <w:szCs w:val="22"/>
              </w:rPr>
              <w:t xml:space="preserve"> сельского поселения</w:t>
            </w:r>
          </w:p>
          <w:p w:rsidR="00D6045B" w:rsidRPr="00D6045B" w:rsidRDefault="00D6045B" w:rsidP="00D6045B">
            <w:pPr>
              <w:jc w:val="both"/>
            </w:pPr>
            <w:r w:rsidRPr="00D6045B">
              <w:rPr>
                <w:sz w:val="22"/>
                <w:szCs w:val="22"/>
              </w:rPr>
              <w:t>Кирово-Чепецкого района</w:t>
            </w:r>
          </w:p>
          <w:p w:rsidR="00D6045B" w:rsidRPr="00D6045B" w:rsidRDefault="00D6045B" w:rsidP="00D6045B">
            <w:pPr>
              <w:jc w:val="both"/>
            </w:pPr>
            <w:r w:rsidRPr="00D6045B">
              <w:rPr>
                <w:sz w:val="22"/>
                <w:szCs w:val="22"/>
              </w:rPr>
              <w:t xml:space="preserve">Кировской области     О.А. </w:t>
            </w:r>
            <w:proofErr w:type="spellStart"/>
            <w:r w:rsidRPr="00D6045B">
              <w:rPr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581" w:type="dxa"/>
          </w:tcPr>
          <w:p w:rsidR="00D6045B" w:rsidRPr="00D6045B" w:rsidRDefault="00D6045B" w:rsidP="00D6045B">
            <w:pPr>
              <w:jc w:val="both"/>
            </w:pPr>
          </w:p>
          <w:p w:rsidR="00D6045B" w:rsidRPr="00D6045B" w:rsidRDefault="00D6045B" w:rsidP="00D6045B">
            <w:pPr>
              <w:jc w:val="both"/>
            </w:pPr>
          </w:p>
          <w:p w:rsidR="00D6045B" w:rsidRPr="00D6045B" w:rsidRDefault="00D6045B" w:rsidP="00D6045B">
            <w:pPr>
              <w:jc w:val="both"/>
            </w:pPr>
          </w:p>
        </w:tc>
      </w:tr>
    </w:tbl>
    <w:p w:rsidR="00AD77E4" w:rsidRPr="00D6045B" w:rsidRDefault="00AD77E4" w:rsidP="00D6045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D6045B" w:rsidRPr="00D6045B" w:rsidRDefault="00D6045B" w:rsidP="00D6045B">
      <w:pPr>
        <w:ind w:left="6096"/>
        <w:rPr>
          <w:sz w:val="22"/>
          <w:szCs w:val="22"/>
          <w:lang w:eastAsia="ru-RU"/>
        </w:rPr>
      </w:pPr>
      <w:r w:rsidRPr="00D6045B">
        <w:rPr>
          <w:sz w:val="22"/>
          <w:szCs w:val="22"/>
          <w:lang w:eastAsia="ru-RU"/>
        </w:rPr>
        <w:t xml:space="preserve">Приложение к </w:t>
      </w:r>
      <w:r>
        <w:rPr>
          <w:sz w:val="22"/>
          <w:szCs w:val="22"/>
          <w:lang w:eastAsia="ru-RU"/>
        </w:rPr>
        <w:t>п</w:t>
      </w:r>
      <w:r w:rsidRPr="00D6045B">
        <w:rPr>
          <w:sz w:val="22"/>
          <w:szCs w:val="22"/>
          <w:lang w:eastAsia="ru-RU"/>
        </w:rPr>
        <w:t xml:space="preserve">остановлению администрации </w:t>
      </w:r>
      <w:proofErr w:type="spellStart"/>
      <w:r w:rsidRPr="00D6045B">
        <w:rPr>
          <w:sz w:val="22"/>
          <w:szCs w:val="22"/>
          <w:lang w:eastAsia="ru-RU"/>
        </w:rPr>
        <w:t>Просницкого</w:t>
      </w:r>
      <w:proofErr w:type="spellEnd"/>
      <w:r w:rsidRPr="00D6045B">
        <w:rPr>
          <w:sz w:val="22"/>
          <w:szCs w:val="22"/>
          <w:lang w:eastAsia="ru-RU"/>
        </w:rPr>
        <w:t xml:space="preserve"> сельского поселения </w:t>
      </w:r>
    </w:p>
    <w:p w:rsidR="00D6045B" w:rsidRPr="00D6045B" w:rsidRDefault="00D6045B" w:rsidP="00D6045B">
      <w:pPr>
        <w:ind w:left="6096"/>
        <w:rPr>
          <w:sz w:val="22"/>
          <w:szCs w:val="22"/>
        </w:rPr>
      </w:pPr>
      <w:r w:rsidRPr="00D6045B">
        <w:rPr>
          <w:sz w:val="22"/>
          <w:szCs w:val="22"/>
          <w:lang w:eastAsia="ru-RU"/>
        </w:rPr>
        <w:t>от 29.01.2024 № 14</w:t>
      </w:r>
    </w:p>
    <w:p w:rsidR="00D6045B" w:rsidRPr="00D6045B" w:rsidRDefault="00D6045B" w:rsidP="00D6045B">
      <w:pPr>
        <w:rPr>
          <w:sz w:val="22"/>
          <w:szCs w:val="22"/>
        </w:rPr>
      </w:pPr>
    </w:p>
    <w:p w:rsidR="00D6045B" w:rsidRPr="00D6045B" w:rsidRDefault="00D6045B" w:rsidP="00D6045B">
      <w:pPr>
        <w:jc w:val="center"/>
        <w:rPr>
          <w:rFonts w:eastAsia="Calibri"/>
          <w:b/>
          <w:sz w:val="22"/>
          <w:szCs w:val="22"/>
        </w:rPr>
      </w:pPr>
      <w:r w:rsidRPr="00D6045B">
        <w:rPr>
          <w:rFonts w:eastAsia="Calibri"/>
          <w:b/>
          <w:sz w:val="22"/>
          <w:szCs w:val="22"/>
        </w:rPr>
        <w:t xml:space="preserve">ПЕРЕЧЕНЬ </w:t>
      </w:r>
    </w:p>
    <w:p w:rsidR="00D6045B" w:rsidRPr="00D6045B" w:rsidRDefault="00D6045B" w:rsidP="00D6045B">
      <w:pPr>
        <w:jc w:val="center"/>
        <w:rPr>
          <w:rFonts w:eastAsia="Calibri"/>
          <w:b/>
        </w:rPr>
      </w:pPr>
      <w:r w:rsidRPr="00D6045B">
        <w:rPr>
          <w:rFonts w:eastAsia="Calibri"/>
          <w:b/>
          <w:sz w:val="22"/>
          <w:szCs w:val="22"/>
        </w:rPr>
        <w:t>мероприятий  по реализации муниципальной программы на 2024-2026 годы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3948"/>
        <w:gridCol w:w="1965"/>
        <w:gridCol w:w="1185"/>
        <w:gridCol w:w="1185"/>
        <w:gridCol w:w="1185"/>
      </w:tblGrid>
      <w:tr w:rsidR="00D6045B" w:rsidRPr="00D6045B" w:rsidTr="001A1AEB">
        <w:trPr>
          <w:cantSplit/>
          <w:trHeight w:val="370"/>
          <w:tblHeader/>
          <w:jc w:val="center"/>
        </w:trPr>
        <w:tc>
          <w:tcPr>
            <w:tcW w:w="0" w:type="auto"/>
            <w:vMerge w:val="restart"/>
          </w:tcPr>
          <w:p w:rsidR="00D6045B" w:rsidRPr="00D6045B" w:rsidRDefault="00D6045B" w:rsidP="00D6045B">
            <w:pPr>
              <w:snapToGrid w:val="0"/>
              <w:spacing w:after="200" w:line="276" w:lineRule="auto"/>
              <w:ind w:right="-71"/>
              <w:jc w:val="center"/>
              <w:rPr>
                <w:rFonts w:eastAsia="Calibri"/>
                <w:b/>
              </w:rPr>
            </w:pPr>
            <w:r w:rsidRPr="00D6045B">
              <w:rPr>
                <w:rFonts w:eastAsia="Calibri"/>
                <w:i/>
                <w:sz w:val="22"/>
                <w:szCs w:val="22"/>
              </w:rPr>
              <w:t xml:space="preserve">                                       </w:t>
            </w:r>
            <w:r w:rsidRPr="00D6045B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D6045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6045B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045B">
              <w:rPr>
                <w:rFonts w:eastAsia="Calibri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045B">
              <w:rPr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3423" w:type="dxa"/>
            <w:gridSpan w:val="3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045B">
              <w:rPr>
                <w:rFonts w:eastAsia="Calibri"/>
                <w:b/>
                <w:sz w:val="22"/>
                <w:szCs w:val="22"/>
              </w:rPr>
              <w:t>Финансовые затраты, тыс. руб.</w:t>
            </w:r>
          </w:p>
        </w:tc>
      </w:tr>
      <w:tr w:rsidR="00D6045B" w:rsidRPr="00D6045B" w:rsidTr="001A1AEB">
        <w:trPr>
          <w:cantSplit/>
          <w:trHeight w:val="400"/>
          <w:tblHeader/>
          <w:jc w:val="center"/>
        </w:trPr>
        <w:tc>
          <w:tcPr>
            <w:tcW w:w="0" w:type="auto"/>
            <w:vMerge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045B">
              <w:rPr>
                <w:rFonts w:eastAsia="Calibri"/>
                <w:b/>
                <w:sz w:val="22"/>
                <w:szCs w:val="22"/>
              </w:rPr>
              <w:t>2024 год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045B">
              <w:rPr>
                <w:rFonts w:eastAsia="Calibri"/>
                <w:b/>
                <w:sz w:val="22"/>
                <w:szCs w:val="22"/>
              </w:rPr>
              <w:t>2025 год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045B">
              <w:rPr>
                <w:rFonts w:eastAsia="Calibri"/>
                <w:b/>
                <w:sz w:val="22"/>
                <w:szCs w:val="22"/>
              </w:rPr>
              <w:t>2026 год</w:t>
            </w:r>
          </w:p>
        </w:tc>
      </w:tr>
      <w:tr w:rsidR="00D6045B" w:rsidRPr="00D6045B" w:rsidTr="001A1AEB">
        <w:trPr>
          <w:trHeight w:val="3362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both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 xml:space="preserve">Проведение координационных совещаний по вопросам состояния законности на территории </w:t>
            </w:r>
            <w:proofErr w:type="spellStart"/>
            <w:r w:rsidRPr="00D6045B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D6045B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по защите прав населения, в </w:t>
            </w:r>
            <w:proofErr w:type="spellStart"/>
            <w:r w:rsidRPr="00D6045B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D6045B">
              <w:rPr>
                <w:rFonts w:eastAsia="Calibri"/>
                <w:sz w:val="22"/>
                <w:szCs w:val="22"/>
                <w:lang w:eastAsia="en-US"/>
              </w:rPr>
              <w:t xml:space="preserve">. несовершеннолетних, организации </w:t>
            </w:r>
            <w:proofErr w:type="spellStart"/>
            <w:r w:rsidRPr="00D6045B">
              <w:rPr>
                <w:rFonts w:eastAsia="Calibri"/>
                <w:sz w:val="22"/>
                <w:szCs w:val="22"/>
                <w:lang w:eastAsia="en-US"/>
              </w:rPr>
              <w:t>воспитательно</w:t>
            </w:r>
            <w:proofErr w:type="spellEnd"/>
            <w:r w:rsidRPr="00D6045B">
              <w:rPr>
                <w:rFonts w:eastAsia="Calibri"/>
                <w:sz w:val="22"/>
                <w:szCs w:val="22"/>
                <w:lang w:eastAsia="en-US"/>
              </w:rPr>
              <w:t>-профилактической работы с лицами, находящимися в трудной жизненной ситуации содействия в реализации из конституционных прав и свобод, а также помощи в трудовом и бытовом устройстве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napToGrid w:val="0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D6045B" w:rsidRPr="00D6045B" w:rsidTr="001A1AEB">
        <w:trPr>
          <w:trHeight w:val="108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both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>Обеспечение информирования населения поселения о мероприятиях, проводимых в целях профилактики правонарушений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D6045B" w:rsidRPr="00D6045B" w:rsidTr="001A1AEB">
        <w:trPr>
          <w:trHeight w:val="1886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>Подготовка и размещение    информационно-аналитических материалов о мероприятиях, проводимых в целях профилактики правонарушений на сайте поселения, в информационном бюллетене, и на информационных стендах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0,5</w:t>
            </w:r>
          </w:p>
        </w:tc>
      </w:tr>
      <w:tr w:rsidR="00D6045B" w:rsidRPr="00D6045B" w:rsidTr="001A1AEB">
        <w:trPr>
          <w:trHeight w:val="12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лекций просветительского, профилактического характера в образовательных учреждениях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участковый инспектор МО МВД России «Кирово-Чепецкий»,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МКУК 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Просницкий</w:t>
            </w:r>
            <w:proofErr w:type="spellEnd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СДК»,</w:t>
            </w:r>
          </w:p>
          <w:p w:rsidR="00D6045B" w:rsidRPr="00D6045B" w:rsidRDefault="00D6045B" w:rsidP="00D6045B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КОГОАУ «Кировский кадетский корпус </w:t>
            </w:r>
          </w:p>
          <w:p w:rsidR="00D6045B" w:rsidRPr="00D6045B" w:rsidRDefault="00D6045B" w:rsidP="00D6045B">
            <w:pPr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им. Героя Советского Союза А.Я. Опарина», </w:t>
            </w:r>
          </w:p>
          <w:p w:rsidR="00D6045B" w:rsidRPr="00D6045B" w:rsidRDefault="00D6045B" w:rsidP="00D6045B">
            <w:pPr>
              <w:suppressAutoHyphens w:val="0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МКОУ ООШ ст. Просница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D6045B" w:rsidRPr="00D6045B" w:rsidTr="001A1AEB">
        <w:trPr>
          <w:trHeight w:val="12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 xml:space="preserve">Организация досуга  населения, в </w:t>
            </w:r>
            <w:proofErr w:type="spellStart"/>
            <w:r w:rsidRPr="00D6045B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D6045B">
              <w:rPr>
                <w:rFonts w:eastAsia="Calibri"/>
                <w:sz w:val="22"/>
                <w:szCs w:val="22"/>
                <w:lang w:eastAsia="en-US"/>
              </w:rPr>
              <w:t xml:space="preserve">. несовершеннолетних и анализ работы </w:t>
            </w:r>
            <w:r w:rsidRPr="00D6045B">
              <w:rPr>
                <w:rFonts w:eastAsia="Calibri"/>
                <w:sz w:val="22"/>
                <w:szCs w:val="22"/>
                <w:lang w:eastAsia="en-US"/>
              </w:rPr>
              <w:lastRenderedPageBreak/>
              <w:t>действующих клубных формирований, спортивных секций, кружков, учебных курсов, конкурсов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lastRenderedPageBreak/>
              <w:t xml:space="preserve">Администрация сельского </w:t>
            </w:r>
            <w:r w:rsidRPr="00D6045B">
              <w:rPr>
                <w:rFonts w:eastAsia="Calibri"/>
                <w:sz w:val="22"/>
                <w:szCs w:val="22"/>
              </w:rPr>
              <w:lastRenderedPageBreak/>
              <w:t>поселения,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МКУК 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Просницкий</w:t>
            </w:r>
            <w:proofErr w:type="spellEnd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СДК»,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КОГОАУ «Кировский кадетский корпус 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им. Героя Советского Союза А.Я. Опарина», МКОУ ООШ 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ст. Просница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D6045B" w:rsidRPr="00D6045B" w:rsidTr="001A1AEB">
        <w:trPr>
          <w:trHeight w:val="12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>Размещение информации о проводимых комплексных оздоровительных, физкультурно-спортивных и агитационно-пропагандистских мероприятиях  на сайте поселения, в  информационном бюллетене и на информационных стендах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D6045B" w:rsidRPr="00D6045B" w:rsidTr="001A1AEB">
        <w:trPr>
          <w:trHeight w:val="12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uppressAutoHyphens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>Планирование и организация проведения комплексных оздоровительных, физкультурно-спортивных и мероприятий  социально-экономического, педагогического, правового характера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МКУК 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Просницкий</w:t>
            </w:r>
            <w:proofErr w:type="spellEnd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СДК»,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КОГОАУ «Кировский кадетский корпус 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им. Героя Советского Союза А.Я. Опарина», МКОУ ООШ 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ст. Просница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D6045B" w:rsidRPr="00D6045B" w:rsidTr="001A1AEB">
        <w:trPr>
          <w:trHeight w:val="12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uppressAutoHyphens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>Организация проведения совместных профилактических акций: проверки торговых точек на предмет незаконной реализации несовершеннолетним спиртных напитков, пива и табачных изделий, рейды по выявлению случаев вымогательства, по выявлению фактов жестокого обращения с детьми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участковый инспектор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МО МВД России «Кирово-Чепецкий», 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ДНД </w:t>
            </w:r>
            <w:proofErr w:type="spellStart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D6045B" w:rsidRPr="00D6045B" w:rsidTr="001A1AEB">
        <w:trPr>
          <w:trHeight w:val="12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uppressAutoHyphens w:val="0"/>
              <w:spacing w:before="100" w:beforeAutospacing="1" w:after="100" w:afterAutospacing="1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 xml:space="preserve">Организация взаимодействия ОВД, с администрацией поселения по </w:t>
            </w:r>
            <w:r w:rsidRPr="00D6045B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обеспечению общественного порядка на территории поселения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lastRenderedPageBreak/>
              <w:t>Администрация сельского поселения,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участковый инспектор 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 МВД России «Кирово-Чепецкий» 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lastRenderedPageBreak/>
              <w:t>1,0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1,0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1,0</w:t>
            </w:r>
          </w:p>
        </w:tc>
      </w:tr>
      <w:tr w:rsidR="00D6045B" w:rsidRPr="00D6045B" w:rsidTr="001A1AEB">
        <w:trPr>
          <w:trHeight w:val="12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uppressAutoHyphens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>Организация обеспечения общественного порядка при проведении культурных, спортивных и других поселковых мероприятий - своевременное уведомление ОВД о проводимых мероприятиях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участковый инспектор 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МО МВД России «Кирово-Чепецкий»,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ДНД </w:t>
            </w:r>
            <w:proofErr w:type="spellStart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D6045B" w:rsidRPr="00D6045B" w:rsidTr="001A1AEB">
        <w:trPr>
          <w:trHeight w:val="12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D6045B" w:rsidRPr="00D6045B" w:rsidRDefault="00D6045B" w:rsidP="00D6045B">
            <w:pPr>
              <w:suppressAutoHyphens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>Учет состояния миграционной ситуации на территории поселения,  в сфере миграционных процессов в целях упорядочения и легализации трудовой деятельности иностранных граждан и лиц без гражданства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участковый инспектор 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 МВД России «Кирово-Чепецкий» 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D6045B" w:rsidRPr="00D6045B" w:rsidTr="001A1AEB">
        <w:trPr>
          <w:trHeight w:val="12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D6045B" w:rsidRPr="00D6045B" w:rsidRDefault="00D6045B" w:rsidP="00D6045B">
            <w:pPr>
              <w:suppressAutoHyphens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>Разъяснение существующего порядка оказания социальной, профессиональной и правовой помощи, содействие в восстановлении утраченных документов, социально-полезных связей лицам, находящимся в трудной жизненной ситуации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D6045B" w:rsidRPr="00D6045B" w:rsidTr="001A1AEB">
        <w:trPr>
          <w:trHeight w:val="1655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uppressAutoHyphens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 xml:space="preserve">Информирование жителей </w:t>
            </w:r>
            <w:proofErr w:type="spellStart"/>
            <w:r w:rsidRPr="00D6045B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D6045B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о порядке действий при угрозе возникновения террористических актов, посредст</w:t>
            </w:r>
            <w:r w:rsidRPr="00D6045B">
              <w:rPr>
                <w:rFonts w:eastAsia="Calibri"/>
                <w:sz w:val="22"/>
                <w:szCs w:val="22"/>
                <w:lang w:eastAsia="en-US"/>
              </w:rPr>
              <w:softHyphen/>
              <w:t>вом размещения информации в  средствах массовой информации 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0,5</w:t>
            </w:r>
          </w:p>
        </w:tc>
      </w:tr>
      <w:tr w:rsidR="00D6045B" w:rsidRPr="00D6045B" w:rsidTr="001A1AEB">
        <w:trPr>
          <w:trHeight w:val="12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uppressAutoHyphens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>Эксплуатационно-техническое обслуживание системы видеонаблюдения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30,0</w:t>
            </w:r>
          </w:p>
        </w:tc>
      </w:tr>
      <w:tr w:rsidR="00D6045B" w:rsidRPr="00D6045B" w:rsidTr="001A1AEB">
        <w:trPr>
          <w:trHeight w:val="128"/>
          <w:jc w:val="center"/>
        </w:trPr>
        <w:tc>
          <w:tcPr>
            <w:tcW w:w="0" w:type="auto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suppressAutoHyphens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6045B">
              <w:rPr>
                <w:rFonts w:eastAsia="Calibri"/>
                <w:sz w:val="22"/>
                <w:szCs w:val="22"/>
                <w:lang w:eastAsia="en-US"/>
              </w:rPr>
              <w:t>Организация деятельности народных дружин</w:t>
            </w:r>
          </w:p>
        </w:tc>
        <w:tc>
          <w:tcPr>
            <w:tcW w:w="0" w:type="auto"/>
          </w:tcPr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Администрация сельского поселения,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участковый </w:t>
            </w: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инспектор МО МВД России «Кирово-Чепецкий»,</w:t>
            </w:r>
          </w:p>
          <w:p w:rsidR="00D6045B" w:rsidRPr="00D6045B" w:rsidRDefault="00D6045B" w:rsidP="00D6045B">
            <w:pPr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ДНД </w:t>
            </w:r>
            <w:proofErr w:type="spellStart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D604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lastRenderedPageBreak/>
              <w:t>16,8</w:t>
            </w:r>
          </w:p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 xml:space="preserve">в том </w:t>
            </w:r>
            <w:r w:rsidRPr="00D6045B">
              <w:rPr>
                <w:rFonts w:eastAsia="Calibri"/>
                <w:sz w:val="22"/>
                <w:szCs w:val="22"/>
              </w:rPr>
              <w:lastRenderedPageBreak/>
              <w:t xml:space="preserve">числе: </w:t>
            </w:r>
          </w:p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16,6 тыс. руб. – областной бюджет,</w:t>
            </w:r>
          </w:p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0,2 тыс. руб. – местный бюджет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lastRenderedPageBreak/>
              <w:t>16,8</w:t>
            </w:r>
          </w:p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 xml:space="preserve">в том </w:t>
            </w:r>
            <w:r w:rsidRPr="00D6045B">
              <w:rPr>
                <w:rFonts w:eastAsia="Calibri"/>
                <w:sz w:val="22"/>
                <w:szCs w:val="22"/>
              </w:rPr>
              <w:lastRenderedPageBreak/>
              <w:t xml:space="preserve">числе: </w:t>
            </w:r>
          </w:p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16,6 тыс. руб. – областной бюджет,</w:t>
            </w:r>
          </w:p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0,2 тыс. руб. – местный бюджет</w:t>
            </w:r>
          </w:p>
        </w:tc>
        <w:tc>
          <w:tcPr>
            <w:tcW w:w="1141" w:type="dxa"/>
          </w:tcPr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lastRenderedPageBreak/>
              <w:t>16,8</w:t>
            </w:r>
          </w:p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 xml:space="preserve">в том </w:t>
            </w:r>
            <w:r w:rsidRPr="00D6045B">
              <w:rPr>
                <w:rFonts w:eastAsia="Calibri"/>
                <w:sz w:val="22"/>
                <w:szCs w:val="22"/>
              </w:rPr>
              <w:lastRenderedPageBreak/>
              <w:t xml:space="preserve">числе: </w:t>
            </w:r>
          </w:p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16,6 тыс. руб. – областной бюджет,</w:t>
            </w:r>
          </w:p>
          <w:p w:rsidR="00D6045B" w:rsidRPr="00D6045B" w:rsidRDefault="00D6045B" w:rsidP="00D6045B">
            <w:pPr>
              <w:snapToGrid w:val="0"/>
              <w:spacing w:after="200" w:line="276" w:lineRule="auto"/>
              <w:jc w:val="center"/>
              <w:rPr>
                <w:rFonts w:eastAsia="Calibri"/>
              </w:rPr>
            </w:pPr>
            <w:r w:rsidRPr="00D6045B">
              <w:rPr>
                <w:rFonts w:eastAsia="Calibri"/>
                <w:sz w:val="22"/>
                <w:szCs w:val="22"/>
              </w:rPr>
              <w:t>0,2 тыс. руб. – местный бюджет</w:t>
            </w:r>
          </w:p>
        </w:tc>
      </w:tr>
    </w:tbl>
    <w:p w:rsidR="00D6045B" w:rsidRDefault="00D6045B" w:rsidP="00BD4A3A">
      <w:pPr>
        <w:widowControl w:val="0"/>
        <w:autoSpaceDE w:val="0"/>
        <w:jc w:val="center"/>
        <w:rPr>
          <w:b/>
          <w:i/>
          <w:sz w:val="22"/>
          <w:szCs w:val="22"/>
          <w:u w:val="single"/>
          <w:lang w:val="en-US"/>
        </w:rPr>
      </w:pPr>
    </w:p>
    <w:p w:rsidR="00FD0D86" w:rsidRPr="0039701B" w:rsidRDefault="00FD0D86" w:rsidP="00FD0D86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 xml:space="preserve">ИНФОРМАЦИЯ </w:t>
      </w:r>
    </w:p>
    <w:p w:rsidR="00FD0D86" w:rsidRPr="0039701B" w:rsidRDefault="00FD0D86" w:rsidP="00FD0D86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>ОТДЕЛА НАДЗОРНОЙ ДЕЯТЕЛЬНОСТИ И ПРОФИЛАКТИЧЕСКОЙ РАБОТЫ</w:t>
      </w:r>
    </w:p>
    <w:p w:rsidR="00FD0D86" w:rsidRPr="00FD0D86" w:rsidRDefault="00FD0D86" w:rsidP="00BD4A3A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FD0D86" w:rsidRPr="00FD0D86" w:rsidRDefault="00FD0D86" w:rsidP="00FD0D86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FD0D86">
        <w:rPr>
          <w:rFonts w:eastAsia="Calibri"/>
          <w:b/>
          <w:sz w:val="22"/>
          <w:szCs w:val="22"/>
          <w:lang w:eastAsia="en-US"/>
        </w:rPr>
        <w:t>Печи требуют повышенного внимания!</w:t>
      </w:r>
    </w:p>
    <w:p w:rsidR="00FD0D86" w:rsidRPr="00FD0D86" w:rsidRDefault="00FD0D86" w:rsidP="00FD0D8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D0D86">
        <w:rPr>
          <w:b/>
          <w:sz w:val="22"/>
          <w:szCs w:val="22"/>
          <w:lang w:eastAsia="ru-RU"/>
        </w:rPr>
        <w:t>Для того чтобы предупредить "печные" пожары, необходимо соблюдать правила пожарной безопасности и правила устройства отопительной печи»</w:t>
      </w:r>
    </w:p>
    <w:p w:rsidR="00FD0D86" w:rsidRPr="00FD0D86" w:rsidRDefault="00FD0D86" w:rsidP="00FD0D8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D0D86" w:rsidRPr="00FD0D86" w:rsidRDefault="00FD0D86" w:rsidP="00FD0D86">
      <w:pPr>
        <w:tabs>
          <w:tab w:val="left" w:pos="2160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FD0D86"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268A6F44" wp14:editId="27DB5946">
            <wp:extent cx="4094480" cy="2475230"/>
            <wp:effectExtent l="0" t="0" r="1270" b="1270"/>
            <wp:docPr id="1" name="Рисунок 1" descr="064MtihsKB-big-reduce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4MtihsKB-big-reduce3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1. При проверке дымоходов необходимо обращать внимание на наличие в них тяги и отсутствие засорений.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2. Устройство (кладка, монтаж), ремонт, облицовка, теплоизоляция и очистка печей, каминов, других теплогенерирующих установок и дымоходов должны выполняться организациями, имеющими лицензию на проведение указанных работ.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3. Печь или дымовая труба в местах пересечения перекрытий (в том числе чердачных и над подвалами) и кровли, выполненных из горючих материалов, должны иметь утолщения кирпичной кладки - разделку.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 xml:space="preserve">4. Печи должны возводиться на самостоятельном фундаменте. </w:t>
      </w:r>
      <w:proofErr w:type="gramStart"/>
      <w:r w:rsidRPr="00FD0D86">
        <w:rPr>
          <w:sz w:val="22"/>
          <w:szCs w:val="22"/>
          <w:lang w:eastAsia="ru-RU"/>
        </w:rPr>
        <w:t xml:space="preserve">Запрещается эксплуатировать печи без противопожарных </w:t>
      </w:r>
      <w:proofErr w:type="spellStart"/>
      <w:r w:rsidRPr="00FD0D86">
        <w:rPr>
          <w:sz w:val="22"/>
          <w:szCs w:val="22"/>
          <w:lang w:eastAsia="ru-RU"/>
        </w:rPr>
        <w:t>отступок</w:t>
      </w:r>
      <w:proofErr w:type="spellEnd"/>
      <w:r w:rsidRPr="00FD0D86">
        <w:rPr>
          <w:sz w:val="22"/>
          <w:szCs w:val="22"/>
          <w:lang w:eastAsia="ru-RU"/>
        </w:rPr>
        <w:t>, то есть необходимо исключить примыкание по всей плоскости одной из стенок к конструкциям, выполненным из горючих материалов.</w:t>
      </w:r>
      <w:proofErr w:type="gramEnd"/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 xml:space="preserve">5. На деревянном или другом полу из горючих материалов перед топкой необходимо устанавливать </w:t>
      </w:r>
      <w:proofErr w:type="spellStart"/>
      <w:r w:rsidRPr="00FD0D86">
        <w:rPr>
          <w:sz w:val="22"/>
          <w:szCs w:val="22"/>
          <w:lang w:eastAsia="ru-RU"/>
        </w:rPr>
        <w:t>предтопочный</w:t>
      </w:r>
      <w:proofErr w:type="spellEnd"/>
      <w:r w:rsidRPr="00FD0D86">
        <w:rPr>
          <w:sz w:val="22"/>
          <w:szCs w:val="22"/>
          <w:lang w:eastAsia="ru-RU"/>
        </w:rPr>
        <w:t xml:space="preserve"> лист, изготовленный из негорючего материала размерами не менее чем 50 на 70 см.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6. Чрезвычайно опасно оставлять без присмотра печи, которые топятся, а также поручать надзор за ними детям.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lastRenderedPageBreak/>
        <w:t xml:space="preserve">7. Нельзя применять для розжига печей бензин, керосин дизельное топливо и </w:t>
      </w:r>
      <w:proofErr w:type="gramStart"/>
      <w:r w:rsidRPr="00FD0D86">
        <w:rPr>
          <w:sz w:val="22"/>
          <w:szCs w:val="22"/>
          <w:lang w:eastAsia="ru-RU"/>
        </w:rPr>
        <w:t>другие</w:t>
      </w:r>
      <w:proofErr w:type="gramEnd"/>
      <w:r w:rsidRPr="00FD0D86">
        <w:rPr>
          <w:sz w:val="22"/>
          <w:szCs w:val="22"/>
          <w:lang w:eastAsia="ru-RU"/>
        </w:rPr>
        <w:t xml:space="preserve"> легковоспламеняющиеся и горючие жидкости, а также располагать топливо, другие горючие вещества и материалы на </w:t>
      </w:r>
      <w:proofErr w:type="spellStart"/>
      <w:r w:rsidRPr="00FD0D86">
        <w:rPr>
          <w:sz w:val="22"/>
          <w:szCs w:val="22"/>
          <w:lang w:eastAsia="ru-RU"/>
        </w:rPr>
        <w:t>предтопочном</w:t>
      </w:r>
      <w:proofErr w:type="spellEnd"/>
      <w:r w:rsidRPr="00FD0D86">
        <w:rPr>
          <w:sz w:val="22"/>
          <w:szCs w:val="22"/>
          <w:lang w:eastAsia="ru-RU"/>
        </w:rPr>
        <w:t xml:space="preserve"> листе.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8. Запрещается использовать вентиляционные и газовые каналы в качестве дымоходов.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9. Чтобы не допускать перекала печи рекомендуется топить ее два - три раза в день и не более чем по полтора часа.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10. Ложиться спать рекомендуется не менее чем через три часа после завершения топки печи.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11. Чтобы избежать образования трещин в кладке, необходимо не реже 1 раза в три месяца проводить очистку дымоходов от сажи.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12. Следите за тем, чтобы мебель, занавески находились на расстоянии не менее 70 см от печей, а от топочных отверстий – не менее 125 см.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13.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14. Владельцы домов с печным отоплением обязаны проверять дымоходы на наличие в них надлежащей тяги. Кроме того, в зимнее время не реже одного раза в месяц необходимо осматривать оголовки дымоходов с целью предотвращения их обмерзания.</w:t>
      </w:r>
    </w:p>
    <w:p w:rsidR="00FD0D86" w:rsidRPr="00FD0D86" w:rsidRDefault="00FD0D86" w:rsidP="00FD0D86">
      <w:pPr>
        <w:suppressAutoHyphens w:val="0"/>
        <w:jc w:val="both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 xml:space="preserve">15. </w:t>
      </w:r>
      <w:proofErr w:type="spellStart"/>
      <w:r w:rsidRPr="00FD0D86">
        <w:rPr>
          <w:sz w:val="22"/>
          <w:szCs w:val="22"/>
          <w:lang w:eastAsia="ru-RU"/>
        </w:rPr>
        <w:t>Дымоотводящие</w:t>
      </w:r>
      <w:proofErr w:type="spellEnd"/>
      <w:r w:rsidRPr="00FD0D86">
        <w:rPr>
          <w:sz w:val="22"/>
          <w:szCs w:val="22"/>
          <w:lang w:eastAsia="ru-RU"/>
        </w:rPr>
        <w:t xml:space="preserve"> устройства, выполненные из кирпича, необходимо осматривать не реже 1 раза в квартал, из асбестоцементных и гончарных труб, а также из специальных блоков жаростойкого бетона – не реже 1 раз в год.</w:t>
      </w:r>
    </w:p>
    <w:p w:rsidR="00FD0D86" w:rsidRPr="00FD0D86" w:rsidRDefault="00FD0D86" w:rsidP="00FD0D86">
      <w:pPr>
        <w:tabs>
          <w:tab w:val="left" w:pos="2311"/>
          <w:tab w:val="left" w:pos="3985"/>
        </w:tabs>
        <w:suppressAutoHyphens w:val="0"/>
        <w:jc w:val="center"/>
        <w:rPr>
          <w:rFonts w:eastAsia="Calibri"/>
          <w:i/>
          <w:sz w:val="22"/>
          <w:szCs w:val="22"/>
          <w:lang w:eastAsia="en-US"/>
        </w:rPr>
      </w:pPr>
    </w:p>
    <w:p w:rsidR="00FD0D86" w:rsidRPr="00FD0D86" w:rsidRDefault="00FD0D86" w:rsidP="00FD0D86">
      <w:pPr>
        <w:tabs>
          <w:tab w:val="left" w:pos="2311"/>
          <w:tab w:val="left" w:pos="398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FD0D86">
        <w:rPr>
          <w:rFonts w:eastAsia="Calibri"/>
          <w:b/>
          <w:sz w:val="22"/>
          <w:szCs w:val="22"/>
          <w:lang w:eastAsia="en-US"/>
        </w:rPr>
        <w:t>На территории Кировской области понизилась температура воздуха.  Как правило, похолодание приводит к росту пожаров связанных с неисправными печами.</w:t>
      </w:r>
    </w:p>
    <w:p w:rsidR="00FD0D86" w:rsidRPr="00FD0D86" w:rsidRDefault="00FD0D86" w:rsidP="00FD0D86">
      <w:pPr>
        <w:suppressAutoHyphens w:val="0"/>
        <w:jc w:val="center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 xml:space="preserve">Сотрудники МЧС </w:t>
      </w:r>
      <w:r w:rsidRPr="00FD0D86">
        <w:rPr>
          <w:rFonts w:eastAsia="Calibri"/>
          <w:i/>
          <w:sz w:val="22"/>
          <w:szCs w:val="22"/>
          <w:lang w:eastAsia="en-US"/>
        </w:rPr>
        <w:t xml:space="preserve">призывают граждан соблюдать элементарные меры пожарной безопасности и </w:t>
      </w:r>
      <w:r w:rsidRPr="00FD0D86">
        <w:rPr>
          <w:i/>
          <w:sz w:val="22"/>
          <w:szCs w:val="22"/>
          <w:lang w:eastAsia="ru-RU"/>
        </w:rPr>
        <w:t xml:space="preserve">напоминают при возникновении пожара, немедленно сообщите о случившемся по телефону «01», сотовая связь – «101, «112». </w:t>
      </w:r>
    </w:p>
    <w:p w:rsidR="00FD0D86" w:rsidRPr="00FD0D86" w:rsidRDefault="00FD0D86" w:rsidP="00FD0D86">
      <w:pPr>
        <w:suppressAutoHyphens w:val="0"/>
        <w:jc w:val="center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При возникновении опасности для человеческой жизни помогите выйти из помещения соседям, детям, престарелым, больным.</w:t>
      </w:r>
    </w:p>
    <w:p w:rsidR="00FD0D86" w:rsidRPr="00FD0D86" w:rsidRDefault="00FD0D86" w:rsidP="00FD0D8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FD0D86" w:rsidRPr="00FD0D86" w:rsidRDefault="00FD0D86" w:rsidP="00FD0D86">
      <w:pPr>
        <w:suppressAutoHyphens w:val="0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Проинформировал:</w:t>
      </w:r>
    </w:p>
    <w:p w:rsidR="00FD0D86" w:rsidRPr="00FD0D86" w:rsidRDefault="00FD0D86" w:rsidP="00FD0D86">
      <w:pPr>
        <w:suppressAutoHyphens w:val="0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 xml:space="preserve">Старший инспектор ОНДПР </w:t>
      </w:r>
    </w:p>
    <w:p w:rsidR="00FD0D86" w:rsidRPr="00FD0D86" w:rsidRDefault="00FD0D86" w:rsidP="00FD0D86">
      <w:pPr>
        <w:suppressAutoHyphens w:val="0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Кирово-Чепецкого района и города Кирово-Чепецка</w:t>
      </w:r>
    </w:p>
    <w:p w:rsidR="00FD0D86" w:rsidRPr="00FD0D86" w:rsidRDefault="00FD0D86" w:rsidP="00FD0D86">
      <w:pPr>
        <w:suppressAutoHyphens w:val="0"/>
        <w:rPr>
          <w:sz w:val="22"/>
          <w:szCs w:val="22"/>
          <w:lang w:eastAsia="ru-RU"/>
        </w:rPr>
      </w:pPr>
      <w:r w:rsidRPr="00FD0D86">
        <w:rPr>
          <w:sz w:val="22"/>
          <w:szCs w:val="22"/>
          <w:lang w:eastAsia="ru-RU"/>
        </w:rPr>
        <w:t>Мильков Д.Г.</w:t>
      </w:r>
    </w:p>
    <w:p w:rsidR="00FD0D86" w:rsidRPr="00FD0D86" w:rsidRDefault="00FD0D86" w:rsidP="00FD0D8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FD0D86" w:rsidRPr="00FD0D86" w:rsidRDefault="00FD0D86" w:rsidP="00FD0D86">
      <w:pPr>
        <w:suppressAutoHyphens w:val="0"/>
        <w:jc w:val="center"/>
        <w:outlineLvl w:val="0"/>
        <w:rPr>
          <w:b/>
          <w:bCs/>
          <w:kern w:val="36"/>
          <w:sz w:val="22"/>
          <w:szCs w:val="22"/>
          <w:lang w:eastAsia="ru-RU"/>
        </w:rPr>
      </w:pPr>
      <w:r w:rsidRPr="00FD0D86">
        <w:rPr>
          <w:b/>
          <w:bCs/>
          <w:kern w:val="36"/>
          <w:sz w:val="22"/>
          <w:szCs w:val="22"/>
          <w:lang w:eastAsia="ru-RU"/>
        </w:rPr>
        <w:t>Неисправное электрооборудование - это опасно!</w:t>
      </w:r>
    </w:p>
    <w:p w:rsidR="00FD0D86" w:rsidRPr="00FD0D86" w:rsidRDefault="00FD0D86" w:rsidP="00FD0D86">
      <w:pPr>
        <w:suppressAutoHyphens w:val="0"/>
        <w:jc w:val="center"/>
        <w:rPr>
          <w:sz w:val="22"/>
          <w:szCs w:val="22"/>
          <w:lang w:eastAsia="ru-RU"/>
        </w:rPr>
      </w:pPr>
      <w:r w:rsidRPr="00FD0D86">
        <w:rPr>
          <w:noProof/>
          <w:sz w:val="22"/>
          <w:szCs w:val="22"/>
          <w:lang w:eastAsia="ru-RU"/>
        </w:rPr>
        <w:drawing>
          <wp:inline distT="0" distB="0" distL="0" distR="0" wp14:anchorId="24FC968B" wp14:editId="09280A3F">
            <wp:extent cx="4094480" cy="2580005"/>
            <wp:effectExtent l="0" t="0" r="0" b="0"/>
            <wp:docPr id="2" name="Рисунок 2" descr="eEYhOW7lOV-big-reduce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YhOW7lOV-big-reduce3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В связи с повсеместным использованием электрических приборов увеличивается нагрузка на электросети.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По статистике возгорание часто возникает из-за неправильной установки электрооборудования или из-за его неисправности.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lastRenderedPageBreak/>
        <w:t>Многие считают себя специалистами в области электричества и модернизируют домашнюю электросеть, пользуясь подручными материалами. Рано или поздно непрофессионально выполненные соединения, неправильно подобранный кабель, «жучки» в предохранителях приведут к пожару.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b/>
          <w:bCs/>
          <w:i/>
          <w:sz w:val="22"/>
          <w:szCs w:val="22"/>
          <w:lang w:eastAsia="ru-RU"/>
        </w:rPr>
        <w:t>ОНДПР Кирово-Чепецкого района и города Кирово-Чепецка рекомендует соблюдать правила пожарной безопасности: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если при включении или выключении бытовой техники  Вы видите искры, если розетки нагреваются при выключении в сеть  - срочно её замените. Помните, что предохранители защищают от коротких замыканий, но не от пожара из-за плохих контактов;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дешевые розетки и удлинители, купленные с рук, многократно увеличивают риск пожара. Не экономьте на безопасности и покупайте только сертифицированное электрооборудование - удлинители предназначены для кратковременного подключения бытовой техники. Ни в коем случае не прокладывайте их по постоянной схеме;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нельзя прокладывать кабель удлинителя под коврами, через дверные пороги. Удлинителями с передавленной, потрескавшейся изоляцией пользоваться запрещается. Сразу после пользования удлинителем его следует отключить от розетки;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если при включении того или иного электроприбора освещение в комнате становится чуть темнее - проблема кроется в слабо затянутых контактах. А это - предвестник пожара, как и частое перегорание предохранителей. Следует срочно вызвать электрика;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осветительные лампы нагреваются до очень высокой температуры, поэтому какой-либо контакт ламп с горючим материалом недопустим;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электрические утюги, плитки, чайники и другие нагревательные приборы должны быть установлены на несгораемых подставках.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Особенно внимательным нужно быть при эксплуатации телевизоров. Чаще всего аварийные режимы с последующими загораниями возникают в телевизорах с явными признаками неисправностей (гудение, отсутствие изображения, запах гари и т.д.), а также включенных в сеть на длительное время. И если в этот момент в комнате никого не окажется, загорания вовремя не обнаружат, огонь быстро перебросится на шторы, мебель. Еще хуже если это произойдет, когда люди спят при включенном телевизоре. Нередко в таких случаях они погибают, получают тяжелые ожоги, травмы и отравления продуктами горения.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Исследования показали, что при горении телевизора в жилых комнатах площадью 16-20 м</w:t>
      </w:r>
      <w:proofErr w:type="gramStart"/>
      <w:r w:rsidRPr="00FD0D86">
        <w:rPr>
          <w:i/>
          <w:sz w:val="22"/>
          <w:szCs w:val="22"/>
          <w:lang w:eastAsia="ru-RU"/>
        </w:rPr>
        <w:t>2</w:t>
      </w:r>
      <w:proofErr w:type="gramEnd"/>
      <w:r w:rsidRPr="00FD0D86">
        <w:rPr>
          <w:i/>
          <w:sz w:val="22"/>
          <w:szCs w:val="22"/>
          <w:lang w:eastAsia="ru-RU"/>
        </w:rPr>
        <w:t xml:space="preserve"> опасные для жизни концентрации продуктов сгорания наступают уже через 10-12 минут после начала пожара. Происходит обильное выделение копоти, видимость уменьшается до нуля.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u w:val="single"/>
          <w:lang w:eastAsia="ru-RU"/>
        </w:rPr>
        <w:t xml:space="preserve">Чтобы избежать пожаров от телевизоров, необходимо: 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розетка подключения вилки питания должна находиться в доступном месте для быстрого отключения телевизора от электросети;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следует выключать телевизор, если взрослых нет в комнате;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необходимо обеспечить условия, которые бы исключали возможность самостоятельного включения телевизора малолетними детьми: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обязательно вынимать вилку шнура питания из розетки, если телевизор выключен;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если органы управления повреждены или телевизор неисправен (отсутствует изображение, слышно гудение, ощущается запах жженой изоляции), необходимо срочно вынуть вилку шнура питания из розетки и вызвать специалиста ремонтного предприятия. Повторного включения не допускать.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u w:val="single"/>
          <w:lang w:eastAsia="ru-RU"/>
        </w:rPr>
        <w:t>Чтобы избежать аварийного режима при работе телевизора,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b/>
          <w:bCs/>
          <w:i/>
          <w:sz w:val="22"/>
          <w:szCs w:val="22"/>
          <w:lang w:eastAsia="ru-RU"/>
        </w:rPr>
        <w:t>ЗАПРЕЩАЕТСЯ: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устанавливать телевизор в непосредственной близости от легковоспламеняющихся и горючих предметов, а также вблизи приборов отопления или в мебельную стенку, где он плохо охлаждается;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закрывать вентиляционные отверстия в задней стенке телевизора;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допускать питания телевизора от сети с повышенным напряжением;</w:t>
      </w:r>
    </w:p>
    <w:p w:rsidR="00FD0D86" w:rsidRPr="00FD0D86" w:rsidRDefault="00FD0D86" w:rsidP="00FD0D86">
      <w:pPr>
        <w:suppressAutoHyphens w:val="0"/>
        <w:jc w:val="both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- оставлять включенным телевизор без присмотра.</w:t>
      </w:r>
    </w:p>
    <w:p w:rsidR="00FD0D86" w:rsidRPr="00FD0D86" w:rsidRDefault="00FD0D86" w:rsidP="00FD0D86">
      <w:pPr>
        <w:suppressAutoHyphens w:val="0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 xml:space="preserve">Проинформировал: </w:t>
      </w:r>
    </w:p>
    <w:p w:rsidR="00FD0D86" w:rsidRPr="00FD0D86" w:rsidRDefault="00FD0D86" w:rsidP="00FD0D86">
      <w:pPr>
        <w:suppressAutoHyphens w:val="0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 xml:space="preserve">ст. инспектор ОНДПР Кирово-Чепецкого </w:t>
      </w:r>
    </w:p>
    <w:p w:rsidR="00FD0D86" w:rsidRPr="00FD0D86" w:rsidRDefault="00FD0D86" w:rsidP="00FD0D86">
      <w:pPr>
        <w:suppressAutoHyphens w:val="0"/>
        <w:rPr>
          <w:i/>
          <w:sz w:val="22"/>
          <w:szCs w:val="22"/>
          <w:lang w:eastAsia="ru-RU"/>
        </w:rPr>
      </w:pPr>
      <w:r w:rsidRPr="00FD0D86">
        <w:rPr>
          <w:i/>
          <w:sz w:val="22"/>
          <w:szCs w:val="22"/>
          <w:lang w:eastAsia="ru-RU"/>
        </w:rPr>
        <w:t>района и города Кирово-Чепецка Мильков Д.Г.</w:t>
      </w:r>
    </w:p>
    <w:p w:rsidR="00FD0D86" w:rsidRPr="00FD0D86" w:rsidRDefault="00FD0D86" w:rsidP="00FD0D86">
      <w:pPr>
        <w:suppressAutoHyphens w:val="0"/>
        <w:rPr>
          <w:lang w:eastAsia="ru-RU"/>
        </w:rPr>
      </w:pPr>
    </w:p>
    <w:p w:rsidR="00FD0D86" w:rsidRPr="00FD0D86" w:rsidRDefault="00FD0D86" w:rsidP="00BD4A3A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sectPr w:rsidR="00FD0D86" w:rsidRPr="00FD0D86" w:rsidSect="00D6045B">
      <w:headerReference w:type="default" r:id="rId11"/>
      <w:footerReference w:type="default" r:id="rId12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0D" w:rsidRDefault="003F330D" w:rsidP="00084ED7">
      <w:r>
        <w:separator/>
      </w:r>
    </w:p>
  </w:endnote>
  <w:endnote w:type="continuationSeparator" w:id="0">
    <w:p w:rsidR="003F330D" w:rsidRDefault="003F330D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FD0D86">
          <w:rPr>
            <w:noProof/>
          </w:rPr>
          <w:t>1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0D" w:rsidRDefault="003F330D" w:rsidP="00084ED7">
      <w:r>
        <w:separator/>
      </w:r>
    </w:p>
  </w:footnote>
  <w:footnote w:type="continuationSeparator" w:id="0">
    <w:p w:rsidR="003F330D" w:rsidRDefault="003F330D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D6045B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0F7617">
      <w:rPr>
        <w:b/>
        <w:i/>
        <w:sz w:val="20"/>
        <w:lang w:eastAsia="ru-RU"/>
      </w:rPr>
      <w:t>3</w:t>
    </w:r>
    <w:r w:rsidR="00D6045B">
      <w:rPr>
        <w:b/>
        <w:i/>
        <w:sz w:val="20"/>
        <w:lang w:eastAsia="ru-RU"/>
      </w:rPr>
      <w:t>0</w:t>
    </w:r>
    <w:r w:rsidR="00911C23">
      <w:rPr>
        <w:b/>
        <w:i/>
        <w:sz w:val="20"/>
        <w:lang w:eastAsia="ru-RU"/>
      </w:rPr>
      <w:t xml:space="preserve"> </w:t>
    </w:r>
    <w:r w:rsidR="006F4553">
      <w:rPr>
        <w:b/>
        <w:i/>
        <w:sz w:val="20"/>
        <w:lang w:eastAsia="ru-RU"/>
      </w:rPr>
      <w:t>января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1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5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18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9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2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6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28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9"/>
  </w:num>
  <w:num w:numId="3">
    <w:abstractNumId w:val="18"/>
  </w:num>
  <w:num w:numId="4">
    <w:abstractNumId w:val="11"/>
  </w:num>
  <w:num w:numId="5">
    <w:abstractNumId w:val="6"/>
  </w:num>
  <w:num w:numId="6">
    <w:abstractNumId w:val="23"/>
  </w:num>
  <w:num w:numId="7">
    <w:abstractNumId w:val="24"/>
  </w:num>
  <w:num w:numId="8">
    <w:abstractNumId w:val="8"/>
  </w:num>
  <w:num w:numId="9">
    <w:abstractNumId w:val="16"/>
  </w:num>
  <w:num w:numId="10">
    <w:abstractNumId w:val="15"/>
  </w:num>
  <w:num w:numId="11">
    <w:abstractNumId w:val="5"/>
  </w:num>
  <w:num w:numId="12">
    <w:abstractNumId w:val="22"/>
  </w:num>
  <w:num w:numId="13">
    <w:abstractNumId w:val="29"/>
    <w:lvlOverride w:ilvl="0">
      <w:startOverride w:val="1"/>
    </w:lvlOverride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8"/>
  </w:num>
  <w:num w:numId="21">
    <w:abstractNumId w:val="9"/>
  </w:num>
  <w:num w:numId="22">
    <w:abstractNumId w:val="30"/>
  </w:num>
  <w:num w:numId="23">
    <w:abstractNumId w:val="26"/>
  </w:num>
  <w:num w:numId="24">
    <w:abstractNumId w:val="20"/>
  </w:num>
  <w:num w:numId="25">
    <w:abstractNumId w:val="2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4"/>
  </w:num>
  <w:num w:numId="2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330D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D86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CC07-77EC-40E2-8BEB-5A9A40B8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10088</TotalTime>
  <Pages>8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253</cp:revision>
  <cp:lastPrinted>2023-01-25T08:32:00Z</cp:lastPrinted>
  <dcterms:created xsi:type="dcterms:W3CDTF">2012-12-02T09:07:00Z</dcterms:created>
  <dcterms:modified xsi:type="dcterms:W3CDTF">2024-03-28T08:40:00Z</dcterms:modified>
</cp:coreProperties>
</file>