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07235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07235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6</w:t>
            </w:r>
          </w:p>
        </w:tc>
        <w:tc>
          <w:tcPr>
            <w:tcW w:w="4253" w:type="dxa"/>
          </w:tcPr>
          <w:p w:rsidR="00660901" w:rsidRPr="00660901" w:rsidRDefault="0007235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14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943A0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июн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F644B2" w:rsidRDefault="00F644B2" w:rsidP="00F644B2">
      <w:pPr>
        <w:suppressAutoHyphens w:val="0"/>
        <w:jc w:val="center"/>
        <w:rPr>
          <w:b/>
          <w:bCs/>
          <w:sz w:val="22"/>
          <w:szCs w:val="22"/>
          <w:u w:val="single"/>
          <w:lang w:eastAsia="ru-RU"/>
        </w:rPr>
      </w:pPr>
    </w:p>
    <w:p w:rsidR="00F644B2" w:rsidRPr="00F644B2" w:rsidRDefault="00F644B2" w:rsidP="00F644B2">
      <w:pPr>
        <w:suppressAutoHyphens w:val="0"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  <w:r w:rsidRPr="00F644B2">
        <w:rPr>
          <w:rFonts w:ascii="Arial Narrow" w:hAnsi="Arial Narrow"/>
          <w:b/>
          <w:bCs/>
          <w:sz w:val="28"/>
          <w:szCs w:val="28"/>
          <w:lang w:eastAsia="ru-RU"/>
        </w:rPr>
        <w:t xml:space="preserve">ОБЪЯВЛЕНИЕ О ПРОВЕДЕНИИ СОБРАНИЙ </w:t>
      </w:r>
    </w:p>
    <w:p w:rsidR="00F644B2" w:rsidRPr="00F644B2" w:rsidRDefault="00F644B2" w:rsidP="00F644B2">
      <w:pPr>
        <w:suppressAutoHyphens w:val="0"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  <w:r w:rsidRPr="00F644B2">
        <w:rPr>
          <w:rFonts w:ascii="Arial Narrow" w:hAnsi="Arial Narrow"/>
          <w:b/>
          <w:bCs/>
          <w:sz w:val="28"/>
          <w:szCs w:val="28"/>
          <w:lang w:eastAsia="ru-RU"/>
        </w:rPr>
        <w:t xml:space="preserve">по вопросу участия жителей пос. </w:t>
      </w:r>
      <w:proofErr w:type="gramStart"/>
      <w:r w:rsidRPr="00F644B2">
        <w:rPr>
          <w:rFonts w:ascii="Arial Narrow" w:hAnsi="Arial Narrow"/>
          <w:b/>
          <w:bCs/>
          <w:sz w:val="28"/>
          <w:szCs w:val="28"/>
          <w:lang w:eastAsia="ru-RU"/>
        </w:rPr>
        <w:t>Васькино</w:t>
      </w:r>
      <w:proofErr w:type="gramEnd"/>
      <w:r w:rsidRPr="00F644B2">
        <w:rPr>
          <w:rFonts w:ascii="Arial Narrow" w:hAnsi="Arial Narrow"/>
          <w:b/>
          <w:bCs/>
          <w:sz w:val="28"/>
          <w:szCs w:val="28"/>
          <w:lang w:eastAsia="ru-RU"/>
        </w:rPr>
        <w:t xml:space="preserve">, д. Татарщина в Проекте </w:t>
      </w:r>
    </w:p>
    <w:p w:rsidR="00F644B2" w:rsidRPr="00F644B2" w:rsidRDefault="00F644B2" w:rsidP="00F644B2">
      <w:pPr>
        <w:suppressAutoHyphens w:val="0"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  <w:r w:rsidRPr="00F644B2">
        <w:rPr>
          <w:rFonts w:ascii="Arial Narrow" w:hAnsi="Arial Narrow"/>
          <w:b/>
          <w:bCs/>
          <w:sz w:val="28"/>
          <w:szCs w:val="28"/>
          <w:lang w:eastAsia="ru-RU"/>
        </w:rPr>
        <w:t>по поддержке местных инициатив в Кировской области в 2025 году</w:t>
      </w: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0F0A6A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F644B2" w:rsidRDefault="00F644B2" w:rsidP="00F644B2">
      <w:pPr>
        <w:suppressAutoHyphens w:val="0"/>
        <w:jc w:val="center"/>
        <w:rPr>
          <w:b/>
          <w:bCs/>
          <w:sz w:val="22"/>
          <w:szCs w:val="22"/>
          <w:u w:val="single"/>
          <w:lang w:eastAsia="ru-RU"/>
        </w:rPr>
      </w:pPr>
    </w:p>
    <w:p w:rsidR="00F644B2" w:rsidRPr="00F644B2" w:rsidRDefault="00F644B2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  <w:r w:rsidRPr="00F644B2">
        <w:rPr>
          <w:b/>
          <w:bCs/>
          <w:i/>
          <w:sz w:val="22"/>
          <w:szCs w:val="22"/>
          <w:u w:val="single"/>
          <w:lang w:eastAsia="ru-RU"/>
        </w:rPr>
        <w:lastRenderedPageBreak/>
        <w:t xml:space="preserve">ОБЪЯВЛЕНИЕ О ПРОВЕДЕНИИ СОБРАНИЙ </w:t>
      </w:r>
    </w:p>
    <w:p w:rsidR="00F644B2" w:rsidRPr="00F644B2" w:rsidRDefault="00F644B2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  <w:r w:rsidRPr="00F644B2">
        <w:rPr>
          <w:b/>
          <w:bCs/>
          <w:i/>
          <w:sz w:val="22"/>
          <w:szCs w:val="22"/>
          <w:u w:val="single"/>
          <w:lang w:eastAsia="ru-RU"/>
        </w:rPr>
        <w:t xml:space="preserve">по вопросу участия жителей пос. </w:t>
      </w:r>
      <w:proofErr w:type="gramStart"/>
      <w:r w:rsidRPr="00F644B2">
        <w:rPr>
          <w:b/>
          <w:bCs/>
          <w:i/>
          <w:sz w:val="22"/>
          <w:szCs w:val="22"/>
          <w:u w:val="single"/>
          <w:lang w:eastAsia="ru-RU"/>
        </w:rPr>
        <w:t>Васькино</w:t>
      </w:r>
      <w:proofErr w:type="gramEnd"/>
      <w:r w:rsidRPr="00F644B2">
        <w:rPr>
          <w:b/>
          <w:bCs/>
          <w:i/>
          <w:sz w:val="22"/>
          <w:szCs w:val="22"/>
          <w:u w:val="single"/>
          <w:lang w:eastAsia="ru-RU"/>
        </w:rPr>
        <w:t xml:space="preserve">, д. Татарщина в Проекте </w:t>
      </w:r>
    </w:p>
    <w:p w:rsidR="00F644B2" w:rsidRPr="00F644B2" w:rsidRDefault="00F644B2" w:rsidP="00F644B2">
      <w:pPr>
        <w:suppressAutoHyphens w:val="0"/>
        <w:jc w:val="center"/>
        <w:rPr>
          <w:b/>
          <w:bCs/>
          <w:i/>
          <w:sz w:val="22"/>
          <w:szCs w:val="22"/>
          <w:u w:val="single"/>
          <w:lang w:eastAsia="ru-RU"/>
        </w:rPr>
      </w:pPr>
      <w:r w:rsidRPr="00F644B2">
        <w:rPr>
          <w:b/>
          <w:bCs/>
          <w:i/>
          <w:sz w:val="22"/>
          <w:szCs w:val="22"/>
          <w:u w:val="single"/>
          <w:lang w:eastAsia="ru-RU"/>
        </w:rPr>
        <w:t>по поддержке местных инициатив в Кировской области в 2025 году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sz w:val="28"/>
          <w:szCs w:val="28"/>
          <w:lang w:eastAsia="en-US"/>
        </w:rPr>
      </w:pPr>
    </w:p>
    <w:p w:rsidR="00F644B2" w:rsidRPr="00F644B2" w:rsidRDefault="00F644B2" w:rsidP="00F644B2">
      <w:pPr>
        <w:suppressAutoHyphens w:val="0"/>
        <w:jc w:val="center"/>
        <w:rPr>
          <w:rFonts w:eastAsiaTheme="minorHAnsi"/>
          <w:sz w:val="22"/>
          <w:szCs w:val="22"/>
          <w:u w:val="single"/>
          <w:lang w:eastAsia="en-US"/>
        </w:rPr>
      </w:pPr>
      <w:r w:rsidRPr="00F644B2">
        <w:rPr>
          <w:rFonts w:eastAsiaTheme="minorHAnsi"/>
          <w:sz w:val="22"/>
          <w:szCs w:val="22"/>
          <w:u w:val="single"/>
          <w:lang w:eastAsia="en-US"/>
        </w:rPr>
        <w:t xml:space="preserve">Уважаемые жители пос. </w:t>
      </w:r>
      <w:proofErr w:type="gramStart"/>
      <w:r w:rsidRPr="00F644B2">
        <w:rPr>
          <w:rFonts w:eastAsiaTheme="minorHAnsi"/>
          <w:sz w:val="22"/>
          <w:szCs w:val="22"/>
          <w:u w:val="single"/>
          <w:lang w:eastAsia="en-US"/>
        </w:rPr>
        <w:t>Васькино</w:t>
      </w:r>
      <w:proofErr w:type="gramEnd"/>
      <w:r w:rsidRPr="00F644B2">
        <w:rPr>
          <w:rFonts w:eastAsiaTheme="minorHAnsi"/>
          <w:sz w:val="22"/>
          <w:szCs w:val="22"/>
          <w:u w:val="single"/>
          <w:lang w:eastAsia="en-US"/>
        </w:rPr>
        <w:t xml:space="preserve"> и д. Татарщина!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sz w:val="22"/>
          <w:szCs w:val="22"/>
          <w:u w:val="single"/>
          <w:lang w:eastAsia="en-US"/>
        </w:rPr>
      </w:pPr>
    </w:p>
    <w:p w:rsidR="00F644B2" w:rsidRPr="00F644B2" w:rsidRDefault="00F644B2" w:rsidP="00F644B2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  <w:r w:rsidRPr="00F644B2">
        <w:rPr>
          <w:rFonts w:eastAsiaTheme="minorHAnsi"/>
          <w:sz w:val="22"/>
          <w:szCs w:val="22"/>
          <w:lang w:eastAsia="en-US"/>
        </w:rPr>
        <w:t xml:space="preserve">Приглашаем вас 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F644B2">
        <w:rPr>
          <w:rFonts w:eastAsiaTheme="minorHAnsi"/>
          <w:b/>
          <w:sz w:val="22"/>
          <w:szCs w:val="22"/>
          <w:u w:val="single"/>
          <w:lang w:eastAsia="en-US"/>
        </w:rPr>
        <w:t xml:space="preserve">на СОБРАНИЯ по вопросу участия жителей 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F644B2">
        <w:rPr>
          <w:rFonts w:eastAsiaTheme="minorHAnsi"/>
          <w:b/>
          <w:sz w:val="22"/>
          <w:szCs w:val="22"/>
          <w:u w:val="single"/>
          <w:lang w:eastAsia="en-US"/>
        </w:rPr>
        <w:t xml:space="preserve"> в Проекте по поддержке местных инициатив 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F644B2">
        <w:rPr>
          <w:rFonts w:eastAsiaTheme="minorHAnsi"/>
          <w:b/>
          <w:sz w:val="22"/>
          <w:szCs w:val="22"/>
          <w:u w:val="single"/>
          <w:lang w:eastAsia="en-US"/>
        </w:rPr>
        <w:t>в Кировской области в 202</w:t>
      </w:r>
      <w:r>
        <w:rPr>
          <w:rFonts w:eastAsiaTheme="minorHAnsi"/>
          <w:b/>
          <w:sz w:val="22"/>
          <w:szCs w:val="22"/>
          <w:u w:val="single"/>
          <w:lang w:eastAsia="en-US"/>
        </w:rPr>
        <w:t>5</w:t>
      </w:r>
      <w:bookmarkStart w:id="0" w:name="_GoBack"/>
      <w:bookmarkEnd w:id="0"/>
      <w:r w:rsidRPr="00F644B2">
        <w:rPr>
          <w:rFonts w:eastAsiaTheme="minorHAnsi"/>
          <w:b/>
          <w:sz w:val="22"/>
          <w:szCs w:val="22"/>
          <w:u w:val="single"/>
          <w:lang w:eastAsia="en-US"/>
        </w:rPr>
        <w:t xml:space="preserve"> году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F644B2">
        <w:rPr>
          <w:rFonts w:eastAsiaTheme="minorHAnsi"/>
          <w:b/>
          <w:sz w:val="22"/>
          <w:szCs w:val="22"/>
          <w:lang w:eastAsia="en-US"/>
        </w:rPr>
        <w:t xml:space="preserve">29 июня 2024 года в 10-00  </w:t>
      </w:r>
    </w:p>
    <w:p w:rsidR="00F644B2" w:rsidRPr="00F644B2" w:rsidRDefault="00F644B2" w:rsidP="00F644B2">
      <w:pPr>
        <w:ind w:firstLine="709"/>
        <w:jc w:val="center"/>
        <w:rPr>
          <w:rFonts w:eastAsia="Calibri"/>
          <w:b/>
          <w:sz w:val="22"/>
          <w:szCs w:val="22"/>
        </w:rPr>
      </w:pPr>
      <w:r w:rsidRPr="00F644B2">
        <w:rPr>
          <w:rFonts w:eastAsia="Calibri"/>
          <w:b/>
          <w:sz w:val="22"/>
          <w:szCs w:val="22"/>
        </w:rPr>
        <w:t xml:space="preserve">место сбора: пос. Васькино, ул. </w:t>
      </w:r>
      <w:proofErr w:type="gramStart"/>
      <w:r w:rsidRPr="00F644B2">
        <w:rPr>
          <w:rFonts w:eastAsia="Calibri"/>
          <w:b/>
          <w:sz w:val="22"/>
          <w:szCs w:val="22"/>
        </w:rPr>
        <w:t>Первомайская</w:t>
      </w:r>
      <w:proofErr w:type="gramEnd"/>
    </w:p>
    <w:p w:rsidR="00F644B2" w:rsidRPr="00F644B2" w:rsidRDefault="00F644B2" w:rsidP="00F644B2">
      <w:pPr>
        <w:ind w:firstLine="709"/>
        <w:jc w:val="center"/>
        <w:rPr>
          <w:rFonts w:eastAsia="Calibri"/>
          <w:b/>
          <w:sz w:val="22"/>
          <w:szCs w:val="22"/>
        </w:rPr>
      </w:pPr>
      <w:r w:rsidRPr="00F644B2">
        <w:rPr>
          <w:rFonts w:eastAsia="Calibri"/>
          <w:b/>
          <w:sz w:val="22"/>
          <w:szCs w:val="22"/>
        </w:rPr>
        <w:t>(на площадке у автобусной остановки)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F644B2">
        <w:rPr>
          <w:rFonts w:eastAsiaTheme="minorHAnsi"/>
          <w:b/>
          <w:sz w:val="22"/>
          <w:szCs w:val="22"/>
          <w:lang w:eastAsia="en-US"/>
        </w:rPr>
        <w:t xml:space="preserve">27 июля 2024 года в 14-00  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F644B2">
        <w:rPr>
          <w:rFonts w:eastAsia="Calibri"/>
          <w:b/>
          <w:sz w:val="22"/>
          <w:szCs w:val="22"/>
        </w:rPr>
        <w:t>место сбора: д. Татарщина (начало деревни)</w:t>
      </w:r>
    </w:p>
    <w:p w:rsidR="00F644B2" w:rsidRPr="00F644B2" w:rsidRDefault="00F644B2" w:rsidP="00F644B2">
      <w:pPr>
        <w:suppressAutoHyphens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644B2" w:rsidRPr="00F644B2" w:rsidRDefault="00F644B2" w:rsidP="00F644B2">
      <w:pPr>
        <w:suppressAutoHyphens w:val="0"/>
        <w:ind w:left="567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F644B2">
        <w:rPr>
          <w:rFonts w:eastAsiaTheme="minorHAnsi"/>
          <w:b/>
          <w:sz w:val="22"/>
          <w:szCs w:val="22"/>
          <w:lang w:eastAsia="en-US"/>
        </w:rPr>
        <w:t>Просим принять активное участие в собрании  и внести  свои предложения</w:t>
      </w:r>
    </w:p>
    <w:p w:rsidR="00F644B2" w:rsidRPr="00F644B2" w:rsidRDefault="00F644B2" w:rsidP="00F644B2">
      <w:pPr>
        <w:suppressAutoHyphens w:val="0"/>
        <w:ind w:left="720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F644B2">
        <w:rPr>
          <w:rFonts w:eastAsiaTheme="minorHAnsi"/>
          <w:sz w:val="22"/>
          <w:szCs w:val="22"/>
          <w:lang w:eastAsia="en-US"/>
        </w:rPr>
        <w:t>Администрация</w:t>
      </w:r>
    </w:p>
    <w:p w:rsidR="000F0A6A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П</w:t>
      </w:r>
      <w:r w:rsidR="000F0A6A">
        <w:rPr>
          <w:b/>
          <w:i/>
          <w:color w:val="000000"/>
          <w:sz w:val="22"/>
          <w:szCs w:val="22"/>
          <w:u w:val="single"/>
          <w:lang w:eastAsia="ru-RU"/>
        </w:rPr>
        <w:t>ОСТАНОВЛЕНИЯ АДМИНИСТРАЦИИ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911244" w:rsidRPr="00911244" w:rsidRDefault="00911244" w:rsidP="0091124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outlineLvl w:val="2"/>
        <w:rPr>
          <w:b/>
          <w:bCs/>
          <w:sz w:val="22"/>
          <w:szCs w:val="22"/>
        </w:rPr>
      </w:pPr>
      <w:bookmarkStart w:id="1" w:name="sub_1000"/>
      <w:r>
        <w:rPr>
          <w:b/>
          <w:bCs/>
          <w:sz w:val="22"/>
          <w:szCs w:val="22"/>
        </w:rPr>
        <w:t xml:space="preserve">                                                     </w:t>
      </w:r>
      <w:r w:rsidRPr="00911244">
        <w:rPr>
          <w:b/>
          <w:bCs/>
          <w:sz w:val="22"/>
          <w:szCs w:val="22"/>
        </w:rPr>
        <w:t>АДМИНИСТРАЦИЯ</w:t>
      </w:r>
    </w:p>
    <w:p w:rsidR="00911244" w:rsidRPr="00911244" w:rsidRDefault="00911244" w:rsidP="0091124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911244">
        <w:rPr>
          <w:b/>
          <w:bCs/>
          <w:sz w:val="22"/>
          <w:szCs w:val="22"/>
        </w:rPr>
        <w:t>ПРОСНИЦКОГО СЕЛЬСКОГО ПОСЕЛЕНИЯ</w:t>
      </w:r>
    </w:p>
    <w:p w:rsidR="00911244" w:rsidRPr="00911244" w:rsidRDefault="00911244" w:rsidP="00911244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911244">
        <w:rPr>
          <w:b/>
          <w:bCs/>
          <w:sz w:val="22"/>
          <w:szCs w:val="22"/>
        </w:rPr>
        <w:t>КИРОВО-ЧЕПЕЦКОГО РАЙОНА КИРОВСКОЙ ОБЛАСТИ</w:t>
      </w:r>
    </w:p>
    <w:p w:rsidR="00911244" w:rsidRPr="00911244" w:rsidRDefault="00911244" w:rsidP="00911244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911244" w:rsidRPr="00911244" w:rsidRDefault="00911244" w:rsidP="00911244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911244">
        <w:rPr>
          <w:b/>
          <w:bCs/>
          <w:sz w:val="22"/>
          <w:szCs w:val="22"/>
        </w:rPr>
        <w:t>ПОСТАНОВЛЕНИЕ</w:t>
      </w:r>
    </w:p>
    <w:p w:rsidR="00911244" w:rsidRPr="00911244" w:rsidRDefault="00911244" w:rsidP="0091124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911244" w:rsidRPr="00911244" w:rsidTr="00B50572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911244" w:rsidRPr="00911244" w:rsidRDefault="00911244" w:rsidP="00911244">
            <w:pPr>
              <w:snapToGrid w:val="0"/>
              <w:jc w:val="center"/>
              <w:rPr>
                <w:rFonts w:eastAsia="Calibri"/>
                <w:b/>
              </w:rPr>
            </w:pPr>
            <w:r w:rsidRPr="00911244">
              <w:rPr>
                <w:rFonts w:eastAsia="Calibri"/>
                <w:b/>
                <w:sz w:val="22"/>
                <w:szCs w:val="22"/>
              </w:rPr>
              <w:t>10.06.2024</w:t>
            </w:r>
          </w:p>
        </w:tc>
        <w:tc>
          <w:tcPr>
            <w:tcW w:w="5616" w:type="dxa"/>
            <w:shd w:val="clear" w:color="auto" w:fill="auto"/>
          </w:tcPr>
          <w:p w:rsidR="00911244" w:rsidRPr="00911244" w:rsidRDefault="00911244" w:rsidP="00911244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492" w:type="dxa"/>
            <w:shd w:val="clear" w:color="auto" w:fill="auto"/>
          </w:tcPr>
          <w:p w:rsidR="00911244" w:rsidRPr="00911244" w:rsidRDefault="00911244" w:rsidP="00911244">
            <w:pPr>
              <w:rPr>
                <w:rFonts w:eastAsia="Calibri"/>
                <w:b/>
              </w:rPr>
            </w:pPr>
            <w:r w:rsidRPr="00911244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911244" w:rsidRPr="00911244" w:rsidRDefault="00911244" w:rsidP="00911244">
            <w:pPr>
              <w:snapToGrid w:val="0"/>
              <w:jc w:val="center"/>
              <w:rPr>
                <w:rFonts w:eastAsia="Calibri"/>
                <w:b/>
              </w:rPr>
            </w:pPr>
            <w:r w:rsidRPr="00911244">
              <w:rPr>
                <w:rFonts w:eastAsia="Calibri"/>
                <w:b/>
                <w:sz w:val="22"/>
                <w:szCs w:val="22"/>
              </w:rPr>
              <w:t>76а</w:t>
            </w:r>
          </w:p>
        </w:tc>
      </w:tr>
      <w:tr w:rsidR="00911244" w:rsidRPr="00911244" w:rsidTr="00B50572">
        <w:tc>
          <w:tcPr>
            <w:tcW w:w="9660" w:type="dxa"/>
            <w:gridSpan w:val="4"/>
            <w:shd w:val="clear" w:color="auto" w:fill="auto"/>
          </w:tcPr>
          <w:p w:rsidR="00911244" w:rsidRPr="00911244" w:rsidRDefault="00911244" w:rsidP="00911244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911244">
              <w:rPr>
                <w:rFonts w:eastAsia="Calibri"/>
                <w:sz w:val="22"/>
                <w:szCs w:val="22"/>
              </w:rPr>
              <w:t>Ж.д</w:t>
            </w:r>
            <w:proofErr w:type="spellEnd"/>
            <w:r w:rsidRPr="00911244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911244" w:rsidRPr="00911244" w:rsidRDefault="00911244" w:rsidP="00911244">
      <w:pPr>
        <w:rPr>
          <w:rFonts w:ascii="Calibri" w:eastAsia="Calibri" w:hAnsi="Calibri"/>
          <w:sz w:val="22"/>
          <w:szCs w:val="22"/>
        </w:rPr>
      </w:pPr>
    </w:p>
    <w:p w:rsidR="00911244" w:rsidRPr="00911244" w:rsidRDefault="00911244" w:rsidP="00911244">
      <w:pPr>
        <w:jc w:val="center"/>
        <w:rPr>
          <w:b/>
          <w:sz w:val="22"/>
          <w:szCs w:val="22"/>
          <w:lang w:eastAsia="ru-RU"/>
        </w:rPr>
      </w:pPr>
      <w:r w:rsidRPr="00911244">
        <w:rPr>
          <w:b/>
          <w:sz w:val="22"/>
          <w:szCs w:val="22"/>
          <w:lang w:eastAsia="ru-RU"/>
        </w:rPr>
        <w:t>О назначении собраний граждан по вопросу участия</w:t>
      </w:r>
    </w:p>
    <w:p w:rsidR="00911244" w:rsidRPr="00911244" w:rsidRDefault="00911244" w:rsidP="00911244">
      <w:pPr>
        <w:jc w:val="center"/>
        <w:rPr>
          <w:b/>
          <w:sz w:val="22"/>
          <w:szCs w:val="22"/>
          <w:lang w:eastAsia="ru-RU"/>
        </w:rPr>
      </w:pPr>
      <w:r w:rsidRPr="00911244">
        <w:rPr>
          <w:b/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911244">
        <w:rPr>
          <w:b/>
          <w:sz w:val="22"/>
          <w:szCs w:val="22"/>
          <w:lang w:eastAsia="ru-RU"/>
        </w:rPr>
        <w:t>Просницкое</w:t>
      </w:r>
      <w:proofErr w:type="spellEnd"/>
      <w:r w:rsidRPr="00911244">
        <w:rPr>
          <w:b/>
          <w:sz w:val="22"/>
          <w:szCs w:val="22"/>
          <w:lang w:eastAsia="ru-RU"/>
        </w:rPr>
        <w:t xml:space="preserve"> сельское поселение </w:t>
      </w:r>
    </w:p>
    <w:p w:rsidR="00911244" w:rsidRPr="00911244" w:rsidRDefault="00911244" w:rsidP="00911244">
      <w:pPr>
        <w:jc w:val="center"/>
        <w:rPr>
          <w:b/>
          <w:sz w:val="22"/>
          <w:szCs w:val="22"/>
          <w:lang w:eastAsia="ru-RU"/>
        </w:rPr>
      </w:pPr>
      <w:r w:rsidRPr="00911244">
        <w:rPr>
          <w:b/>
          <w:sz w:val="22"/>
          <w:szCs w:val="22"/>
          <w:lang w:eastAsia="ru-RU"/>
        </w:rPr>
        <w:t xml:space="preserve">Кирово-Чепецкого района Кировской области </w:t>
      </w:r>
    </w:p>
    <w:p w:rsidR="00911244" w:rsidRPr="00911244" w:rsidRDefault="00911244" w:rsidP="00911244">
      <w:pPr>
        <w:jc w:val="center"/>
        <w:rPr>
          <w:b/>
          <w:sz w:val="22"/>
          <w:szCs w:val="22"/>
          <w:lang w:eastAsia="ru-RU"/>
        </w:rPr>
      </w:pPr>
      <w:r w:rsidRPr="00911244">
        <w:rPr>
          <w:b/>
          <w:sz w:val="22"/>
          <w:szCs w:val="22"/>
          <w:lang w:eastAsia="ru-RU"/>
        </w:rPr>
        <w:t xml:space="preserve">в Проекте поддержки местных инициатив – 2025 </w:t>
      </w:r>
    </w:p>
    <w:p w:rsidR="00911244" w:rsidRPr="00911244" w:rsidRDefault="00911244" w:rsidP="00911244">
      <w:pPr>
        <w:contextualSpacing/>
        <w:jc w:val="both"/>
        <w:rPr>
          <w:sz w:val="22"/>
          <w:szCs w:val="22"/>
          <w:lang w:eastAsia="ru-RU"/>
        </w:rPr>
      </w:pPr>
    </w:p>
    <w:p w:rsidR="00911244" w:rsidRPr="00911244" w:rsidRDefault="00911244" w:rsidP="00911244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911244">
        <w:rPr>
          <w:sz w:val="22"/>
          <w:szCs w:val="22"/>
          <w:lang w:eastAsia="ru-RU"/>
        </w:rPr>
        <w:t xml:space="preserve">         </w:t>
      </w:r>
      <w:r w:rsidRPr="00911244">
        <w:rPr>
          <w:sz w:val="22"/>
          <w:szCs w:val="22"/>
          <w:lang w:eastAsia="ru-RU"/>
        </w:rPr>
        <w:tab/>
      </w:r>
      <w:proofErr w:type="gramStart"/>
      <w:r w:rsidRPr="00911244">
        <w:rPr>
          <w:sz w:val="22"/>
          <w:szCs w:val="22"/>
          <w:lang w:eastAsia="ru-RU"/>
        </w:rPr>
        <w:t xml:space="preserve">В соответствии с Положением о собраниях, конференциях граждан в муниципальном образовании </w:t>
      </w:r>
      <w:proofErr w:type="spellStart"/>
      <w:r w:rsidRPr="00911244">
        <w:rPr>
          <w:sz w:val="22"/>
          <w:szCs w:val="22"/>
          <w:lang w:eastAsia="ru-RU"/>
        </w:rPr>
        <w:t>Просницкое</w:t>
      </w:r>
      <w:proofErr w:type="spellEnd"/>
      <w:r w:rsidRPr="0091124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утвержденного решением </w:t>
      </w:r>
      <w:proofErr w:type="spellStart"/>
      <w:r w:rsidRPr="00911244">
        <w:rPr>
          <w:sz w:val="22"/>
          <w:szCs w:val="22"/>
          <w:lang w:eastAsia="ru-RU"/>
        </w:rPr>
        <w:t>Просницкой</w:t>
      </w:r>
      <w:proofErr w:type="spellEnd"/>
      <w:r w:rsidRPr="00911244">
        <w:rPr>
          <w:sz w:val="22"/>
          <w:szCs w:val="22"/>
          <w:lang w:eastAsia="ru-RU"/>
        </w:rPr>
        <w:t xml:space="preserve"> сельской Думы от 07.08.2006 № 10/65 (с изменениями от 18.03.2021 № 39/260), руководствуясь статьей 29 Федерального закона от 06.10.2003 № 131-ФЗ «Об общих принципах организации местного самоуправления в Кировской области», Уставом муниципального образования </w:t>
      </w:r>
      <w:proofErr w:type="spellStart"/>
      <w:r w:rsidRPr="00911244">
        <w:rPr>
          <w:sz w:val="22"/>
          <w:szCs w:val="22"/>
          <w:lang w:eastAsia="ru-RU"/>
        </w:rPr>
        <w:t>Просницкое</w:t>
      </w:r>
      <w:proofErr w:type="spellEnd"/>
      <w:r w:rsidRPr="0091124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  <w:proofErr w:type="gramEnd"/>
      <w:r w:rsidRPr="00911244">
        <w:rPr>
          <w:sz w:val="22"/>
          <w:szCs w:val="22"/>
          <w:lang w:eastAsia="ru-RU"/>
        </w:rPr>
        <w:t xml:space="preserve">, администрация </w:t>
      </w:r>
      <w:proofErr w:type="spellStart"/>
      <w:r w:rsidRPr="00911244">
        <w:rPr>
          <w:sz w:val="22"/>
          <w:szCs w:val="22"/>
          <w:lang w:eastAsia="ru-RU"/>
        </w:rPr>
        <w:t>Просницкого</w:t>
      </w:r>
      <w:proofErr w:type="spellEnd"/>
      <w:r w:rsidRPr="00911244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911244" w:rsidRPr="00911244" w:rsidRDefault="00911244" w:rsidP="00911244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911244">
        <w:rPr>
          <w:sz w:val="22"/>
          <w:szCs w:val="22"/>
          <w:lang w:eastAsia="ru-RU"/>
        </w:rPr>
        <w:t xml:space="preserve">          1. Провести собрания граждан по вопросу участия </w:t>
      </w:r>
      <w:proofErr w:type="spellStart"/>
      <w:r w:rsidRPr="00911244">
        <w:rPr>
          <w:sz w:val="22"/>
          <w:szCs w:val="22"/>
          <w:lang w:eastAsia="ru-RU"/>
        </w:rPr>
        <w:t>Просницкого</w:t>
      </w:r>
      <w:proofErr w:type="spellEnd"/>
      <w:r w:rsidRPr="00911244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в Проекте поддержки местных инициатив в 2025 году:</w:t>
      </w:r>
    </w:p>
    <w:p w:rsidR="00911244" w:rsidRPr="00911244" w:rsidRDefault="00911244" w:rsidP="00911244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911244">
        <w:rPr>
          <w:sz w:val="22"/>
          <w:szCs w:val="22"/>
          <w:lang w:eastAsia="ru-RU"/>
        </w:rPr>
        <w:t xml:space="preserve">          - в пос. </w:t>
      </w:r>
      <w:proofErr w:type="gramStart"/>
      <w:r w:rsidRPr="00911244">
        <w:rPr>
          <w:sz w:val="22"/>
          <w:szCs w:val="22"/>
          <w:lang w:eastAsia="ru-RU"/>
        </w:rPr>
        <w:t>Васькино</w:t>
      </w:r>
      <w:proofErr w:type="gramEnd"/>
      <w:r w:rsidRPr="00911244">
        <w:rPr>
          <w:sz w:val="22"/>
          <w:szCs w:val="22"/>
          <w:lang w:eastAsia="ru-RU"/>
        </w:rPr>
        <w:t xml:space="preserve"> 29 июня 2024 года в 10.00. </w:t>
      </w:r>
    </w:p>
    <w:p w:rsidR="00911244" w:rsidRPr="00911244" w:rsidRDefault="00911244" w:rsidP="00911244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911244">
        <w:rPr>
          <w:sz w:val="22"/>
          <w:szCs w:val="22"/>
          <w:lang w:eastAsia="ru-RU"/>
        </w:rPr>
        <w:t xml:space="preserve">         -  в  д. Татарщина 27 июля 2024 года в 14.00.               </w:t>
      </w:r>
    </w:p>
    <w:p w:rsidR="00911244" w:rsidRPr="00911244" w:rsidRDefault="00911244" w:rsidP="00911244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911244">
        <w:rPr>
          <w:sz w:val="22"/>
          <w:szCs w:val="22"/>
          <w:lang w:eastAsia="ru-RU"/>
        </w:rPr>
        <w:t xml:space="preserve">         2. Настоящее постановление разместить на официальном сайте администрации </w:t>
      </w:r>
      <w:proofErr w:type="spellStart"/>
      <w:r w:rsidRPr="00911244">
        <w:rPr>
          <w:sz w:val="22"/>
          <w:szCs w:val="22"/>
          <w:lang w:eastAsia="ru-RU"/>
        </w:rPr>
        <w:t>Просницкого</w:t>
      </w:r>
      <w:proofErr w:type="spellEnd"/>
      <w:r w:rsidRPr="00911244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911244" w:rsidRPr="00911244" w:rsidRDefault="00911244" w:rsidP="00911244">
      <w:pPr>
        <w:suppressAutoHyphens w:val="0"/>
        <w:contextualSpacing/>
        <w:jc w:val="both"/>
        <w:rPr>
          <w:sz w:val="22"/>
          <w:szCs w:val="22"/>
          <w:lang w:eastAsia="ru-RU"/>
        </w:rPr>
      </w:pPr>
      <w:r w:rsidRPr="00911244">
        <w:rPr>
          <w:sz w:val="22"/>
          <w:szCs w:val="22"/>
          <w:lang w:eastAsia="ru-RU"/>
        </w:rPr>
        <w:t xml:space="preserve">         3. </w:t>
      </w:r>
      <w:proofErr w:type="gramStart"/>
      <w:r w:rsidRPr="00911244">
        <w:rPr>
          <w:sz w:val="22"/>
          <w:szCs w:val="22"/>
          <w:lang w:eastAsia="ru-RU"/>
        </w:rPr>
        <w:t>Контроль за</w:t>
      </w:r>
      <w:proofErr w:type="gramEnd"/>
      <w:r w:rsidRPr="00911244">
        <w:rPr>
          <w:sz w:val="22"/>
          <w:szCs w:val="22"/>
          <w:lang w:eastAsia="ru-RU"/>
        </w:rPr>
        <w:t xml:space="preserve"> исполнением настоящего постановления оставляю за собой.</w:t>
      </w:r>
    </w:p>
    <w:bookmarkEnd w:id="1"/>
    <w:p w:rsidR="00911244" w:rsidRDefault="00911244" w:rsidP="00911244">
      <w:pPr>
        <w:suppressAutoHyphens w:val="0"/>
        <w:jc w:val="both"/>
        <w:rPr>
          <w:color w:val="332E2D"/>
          <w:spacing w:val="2"/>
          <w:sz w:val="22"/>
          <w:szCs w:val="22"/>
          <w:lang w:eastAsia="ru-RU"/>
        </w:rPr>
      </w:pPr>
    </w:p>
    <w:p w:rsidR="00911244" w:rsidRPr="00911244" w:rsidRDefault="00911244" w:rsidP="00911244">
      <w:pPr>
        <w:suppressAutoHyphens w:val="0"/>
        <w:jc w:val="both"/>
        <w:rPr>
          <w:color w:val="332E2D"/>
          <w:spacing w:val="2"/>
          <w:sz w:val="22"/>
          <w:szCs w:val="22"/>
          <w:lang w:eastAsia="ru-RU"/>
        </w:rPr>
      </w:pPr>
      <w:r w:rsidRPr="00911244">
        <w:rPr>
          <w:color w:val="332E2D"/>
          <w:spacing w:val="2"/>
          <w:sz w:val="22"/>
          <w:szCs w:val="22"/>
          <w:lang w:eastAsia="ru-RU"/>
        </w:rPr>
        <w:t xml:space="preserve">Глава </w:t>
      </w:r>
      <w:proofErr w:type="spellStart"/>
      <w:r w:rsidRPr="00911244">
        <w:rPr>
          <w:color w:val="332E2D"/>
          <w:spacing w:val="2"/>
          <w:sz w:val="22"/>
          <w:szCs w:val="22"/>
          <w:lang w:eastAsia="ru-RU"/>
        </w:rPr>
        <w:t>Просницкого</w:t>
      </w:r>
      <w:proofErr w:type="spellEnd"/>
      <w:r w:rsidRPr="00911244">
        <w:rPr>
          <w:color w:val="332E2D"/>
          <w:spacing w:val="2"/>
          <w:sz w:val="22"/>
          <w:szCs w:val="22"/>
          <w:lang w:eastAsia="ru-RU"/>
        </w:rPr>
        <w:t xml:space="preserve"> сельского поселения</w:t>
      </w:r>
    </w:p>
    <w:p w:rsidR="00911244" w:rsidRPr="00911244" w:rsidRDefault="00911244" w:rsidP="00911244">
      <w:pPr>
        <w:suppressAutoHyphens w:val="0"/>
        <w:rPr>
          <w:color w:val="332E2D"/>
          <w:spacing w:val="2"/>
          <w:sz w:val="22"/>
          <w:szCs w:val="22"/>
          <w:lang w:eastAsia="ru-RU"/>
        </w:rPr>
      </w:pPr>
      <w:r w:rsidRPr="00911244">
        <w:rPr>
          <w:color w:val="332E2D"/>
          <w:spacing w:val="2"/>
          <w:sz w:val="22"/>
          <w:szCs w:val="22"/>
          <w:lang w:eastAsia="ru-RU"/>
        </w:rPr>
        <w:t>Кирово-Чепецкого района</w:t>
      </w:r>
    </w:p>
    <w:p w:rsidR="00911244" w:rsidRPr="00911244" w:rsidRDefault="00911244" w:rsidP="00911244">
      <w:pPr>
        <w:suppressAutoHyphens w:val="0"/>
        <w:rPr>
          <w:color w:val="332E2D"/>
          <w:spacing w:val="2"/>
          <w:sz w:val="22"/>
          <w:szCs w:val="22"/>
          <w:lang w:eastAsia="ru-RU"/>
        </w:rPr>
      </w:pPr>
      <w:r w:rsidRPr="00911244">
        <w:rPr>
          <w:color w:val="332E2D"/>
          <w:spacing w:val="2"/>
          <w:sz w:val="22"/>
          <w:szCs w:val="22"/>
          <w:lang w:eastAsia="ru-RU"/>
        </w:rPr>
        <w:t xml:space="preserve">Кировской области    О.А. </w:t>
      </w:r>
      <w:proofErr w:type="spellStart"/>
      <w:r w:rsidRPr="00911244">
        <w:rPr>
          <w:color w:val="332E2D"/>
          <w:spacing w:val="2"/>
          <w:sz w:val="22"/>
          <w:szCs w:val="22"/>
          <w:lang w:eastAsia="ru-RU"/>
        </w:rPr>
        <w:t>Дровосекова</w:t>
      </w:r>
      <w:proofErr w:type="spellEnd"/>
      <w:r w:rsidRPr="00911244">
        <w:rPr>
          <w:color w:val="332E2D"/>
          <w:spacing w:val="2"/>
          <w:sz w:val="22"/>
          <w:szCs w:val="22"/>
          <w:lang w:eastAsia="ru-RU"/>
        </w:rPr>
        <w:t xml:space="preserve">                                                                        </w:t>
      </w:r>
    </w:p>
    <w:p w:rsidR="00911244" w:rsidRDefault="00911244" w:rsidP="00ED46C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</w:p>
    <w:p w:rsidR="00ED46C0" w:rsidRPr="00ED46C0" w:rsidRDefault="00ED46C0" w:rsidP="00ED46C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 xml:space="preserve">АДМИНИСТРАЦИЯ </w:t>
      </w:r>
    </w:p>
    <w:p w:rsidR="00ED46C0" w:rsidRPr="00ED46C0" w:rsidRDefault="00ED46C0" w:rsidP="00ED46C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>ПРОСНИЦКОГО СЕЛЬСКОГО ПОСЕЛЕНИЯ</w:t>
      </w:r>
    </w:p>
    <w:p w:rsidR="00ED46C0" w:rsidRPr="00ED46C0" w:rsidRDefault="00ED46C0" w:rsidP="00ED46C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ED46C0" w:rsidRPr="00ED46C0" w:rsidRDefault="00ED46C0" w:rsidP="00ED46C0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ED46C0" w:rsidRPr="00ED46C0" w:rsidRDefault="00ED46C0" w:rsidP="00ED46C0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 xml:space="preserve">ПОСТАНОВЛЕНИЕ </w:t>
      </w:r>
    </w:p>
    <w:p w:rsidR="00ED46C0" w:rsidRPr="00ED46C0" w:rsidRDefault="00ED46C0" w:rsidP="00ED46C0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091"/>
        <w:gridCol w:w="5616"/>
        <w:gridCol w:w="484"/>
        <w:gridCol w:w="1415"/>
      </w:tblGrid>
      <w:tr w:rsidR="00ED46C0" w:rsidRPr="00ED46C0" w:rsidTr="00EE0BE5">
        <w:tc>
          <w:tcPr>
            <w:tcW w:w="2091" w:type="dxa"/>
            <w:tcBorders>
              <w:bottom w:val="single" w:sz="4" w:space="0" w:color="auto"/>
            </w:tcBorders>
          </w:tcPr>
          <w:p w:rsidR="00ED46C0" w:rsidRPr="00ED46C0" w:rsidRDefault="00ED46C0" w:rsidP="00ED46C0">
            <w:pPr>
              <w:suppressAutoHyphens w:val="0"/>
              <w:jc w:val="center"/>
              <w:rPr>
                <w:b/>
                <w:lang w:eastAsia="ru-RU"/>
              </w:rPr>
            </w:pPr>
            <w:r w:rsidRPr="00ED46C0">
              <w:rPr>
                <w:b/>
                <w:sz w:val="22"/>
                <w:szCs w:val="22"/>
                <w:lang w:eastAsia="ru-RU"/>
              </w:rPr>
              <w:t>11.06.2024</w:t>
            </w:r>
          </w:p>
        </w:tc>
        <w:tc>
          <w:tcPr>
            <w:tcW w:w="5616" w:type="dxa"/>
          </w:tcPr>
          <w:p w:rsidR="00ED46C0" w:rsidRPr="00ED46C0" w:rsidRDefault="00ED46C0" w:rsidP="00ED46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4" w:type="dxa"/>
          </w:tcPr>
          <w:p w:rsidR="00ED46C0" w:rsidRPr="00ED46C0" w:rsidRDefault="00ED46C0" w:rsidP="00ED46C0">
            <w:pPr>
              <w:suppressAutoHyphens w:val="0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D46C0" w:rsidRPr="00ED46C0" w:rsidRDefault="00ED46C0" w:rsidP="00ED46C0">
            <w:pPr>
              <w:suppressAutoHyphens w:val="0"/>
              <w:jc w:val="center"/>
              <w:rPr>
                <w:b/>
                <w:lang w:eastAsia="ru-RU"/>
              </w:rPr>
            </w:pPr>
            <w:r w:rsidRPr="00ED46C0">
              <w:rPr>
                <w:b/>
                <w:sz w:val="22"/>
                <w:szCs w:val="22"/>
                <w:lang w:eastAsia="ru-RU"/>
              </w:rPr>
              <w:t>77</w:t>
            </w:r>
          </w:p>
        </w:tc>
      </w:tr>
      <w:tr w:rsidR="00ED46C0" w:rsidRPr="00ED46C0" w:rsidTr="00EE0BE5">
        <w:tc>
          <w:tcPr>
            <w:tcW w:w="9606" w:type="dxa"/>
            <w:gridSpan w:val="4"/>
          </w:tcPr>
          <w:p w:rsidR="00ED46C0" w:rsidRPr="00ED46C0" w:rsidRDefault="00ED46C0" w:rsidP="00ED46C0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ED46C0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ED46C0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ED46C0" w:rsidRPr="00ED46C0" w:rsidRDefault="00ED46C0" w:rsidP="00ED46C0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ED46C0" w:rsidRPr="00ED46C0" w:rsidTr="00EE0BE5">
        <w:tc>
          <w:tcPr>
            <w:tcW w:w="9606" w:type="dxa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D46C0">
              <w:rPr>
                <w:b/>
                <w:bCs/>
                <w:color w:val="000000"/>
                <w:sz w:val="22"/>
                <w:szCs w:val="22"/>
                <w:lang w:eastAsia="ru-RU"/>
              </w:rPr>
              <w:t>Об утверждении порядка представления и размещения информации о среднемесячной заработной плате руководителя МКУК «</w:t>
            </w:r>
            <w:proofErr w:type="spellStart"/>
            <w:r w:rsidRPr="00ED46C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Просницкий</w:t>
            </w:r>
            <w:proofErr w:type="spellEnd"/>
            <w:r w:rsidRPr="00ED46C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СДК»</w:t>
            </w:r>
            <w:r w:rsidRPr="00ED46C0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ED46C0" w:rsidRPr="00ED46C0" w:rsidRDefault="00ED46C0" w:rsidP="00ED46C0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ED46C0">
              <w:rPr>
                <w:bCs/>
                <w:sz w:val="22"/>
                <w:szCs w:val="22"/>
                <w:lang w:eastAsia="ru-RU"/>
              </w:rPr>
              <w:t xml:space="preserve">                  1. </w:t>
            </w:r>
            <w:r w:rsidRPr="00ED46C0">
              <w:rPr>
                <w:color w:val="000000"/>
                <w:sz w:val="22"/>
                <w:szCs w:val="22"/>
                <w:lang w:eastAsia="ru-RU"/>
              </w:rPr>
              <w:t>В соответствии со статьей 349.5 Трудового кодекса Российской</w:t>
            </w:r>
            <w:r w:rsidRPr="00ED46C0">
              <w:rPr>
                <w:color w:val="000000"/>
                <w:sz w:val="22"/>
                <w:szCs w:val="22"/>
                <w:lang w:eastAsia="ru-RU"/>
              </w:rPr>
              <w:br/>
              <w:t>Федерации, Федеральным законом от 6 октября 2003 года № 131-ФЗ</w:t>
            </w:r>
            <w:r w:rsidRPr="00ED46C0">
              <w:rPr>
                <w:color w:val="000000"/>
                <w:sz w:val="22"/>
                <w:szCs w:val="22"/>
                <w:lang w:eastAsia="ru-RU"/>
              </w:rPr>
              <w:br/>
              <w:t>«Об общих принципах организации местного самоуправления в Российской</w:t>
            </w:r>
            <w:r w:rsidRPr="00ED46C0">
              <w:rPr>
                <w:color w:val="000000"/>
                <w:sz w:val="22"/>
                <w:szCs w:val="22"/>
                <w:lang w:eastAsia="ru-RU"/>
              </w:rPr>
              <w:br/>
              <w:t xml:space="preserve">Федерации»,  администрация </w:t>
            </w:r>
            <w:proofErr w:type="spellStart"/>
            <w:r w:rsidRPr="00ED46C0">
              <w:rPr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D46C0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 ПОСТАНОВЛЯЕТ: </w:t>
            </w:r>
          </w:p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ED46C0">
              <w:rPr>
                <w:color w:val="000000"/>
                <w:sz w:val="22"/>
                <w:szCs w:val="22"/>
                <w:lang w:eastAsia="ru-RU"/>
              </w:rPr>
              <w:t xml:space="preserve">              Утвердить прилагаемый Порядок предоставления и размещения</w:t>
            </w:r>
            <w:r w:rsidRPr="00ED46C0">
              <w:rPr>
                <w:color w:val="000000"/>
                <w:sz w:val="22"/>
                <w:szCs w:val="22"/>
                <w:lang w:eastAsia="ru-RU"/>
              </w:rPr>
              <w:br/>
              <w:t xml:space="preserve">информации о среднемесячной заработной плате </w:t>
            </w:r>
            <w:r w:rsidRPr="00ED46C0">
              <w:rPr>
                <w:bCs/>
                <w:color w:val="000000"/>
                <w:sz w:val="22"/>
                <w:szCs w:val="22"/>
                <w:lang w:eastAsia="ru-RU"/>
              </w:rPr>
              <w:t>руководителя МКУК «</w:t>
            </w:r>
            <w:proofErr w:type="spellStart"/>
            <w:r w:rsidRPr="00ED46C0">
              <w:rPr>
                <w:bCs/>
                <w:color w:val="000000"/>
                <w:sz w:val="22"/>
                <w:szCs w:val="22"/>
                <w:lang w:eastAsia="ru-RU"/>
              </w:rPr>
              <w:t>Просницкий</w:t>
            </w:r>
            <w:proofErr w:type="spellEnd"/>
            <w:r w:rsidRPr="00ED46C0">
              <w:rPr>
                <w:bCs/>
                <w:color w:val="000000"/>
                <w:sz w:val="22"/>
                <w:szCs w:val="22"/>
                <w:lang w:eastAsia="ru-RU"/>
              </w:rPr>
              <w:t xml:space="preserve"> СДК»</w:t>
            </w:r>
            <w:r w:rsidRPr="00ED46C0">
              <w:rPr>
                <w:b/>
                <w:sz w:val="22"/>
                <w:szCs w:val="22"/>
                <w:lang w:eastAsia="ru-RU"/>
              </w:rPr>
              <w:t xml:space="preserve">. </w:t>
            </w:r>
          </w:p>
          <w:p w:rsidR="00ED46C0" w:rsidRPr="00ED46C0" w:rsidRDefault="00ED46C0" w:rsidP="00ED46C0">
            <w:pPr>
              <w:numPr>
                <w:ilvl w:val="0"/>
                <w:numId w:val="48"/>
              </w:numPr>
              <w:suppressAutoHyphens w:val="0"/>
              <w:ind w:left="0" w:firstLine="993"/>
              <w:jc w:val="both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 xml:space="preserve">Настоящее постановление   подлежит опубликованию в «Информационном бюллетене органов местного самоуправления </w:t>
            </w:r>
            <w:proofErr w:type="spellStart"/>
            <w:r w:rsidRPr="00ED46C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D46C0">
              <w:rPr>
                <w:sz w:val="22"/>
                <w:szCs w:val="22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ED46C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D46C0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области.     </w:t>
            </w:r>
          </w:p>
        </w:tc>
      </w:tr>
      <w:tr w:rsidR="00ED46C0" w:rsidRPr="00ED46C0" w:rsidTr="00EE0BE5">
        <w:trPr>
          <w:trHeight w:val="70"/>
        </w:trPr>
        <w:tc>
          <w:tcPr>
            <w:tcW w:w="9606" w:type="dxa"/>
          </w:tcPr>
          <w:p w:rsidR="00ED46C0" w:rsidRPr="00ED46C0" w:rsidRDefault="00ED46C0" w:rsidP="00ED46C0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ED46C0" w:rsidRPr="00ED46C0" w:rsidRDefault="00ED46C0" w:rsidP="00ED46C0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ED46C0" w:rsidRPr="00ED46C0" w:rsidTr="00ED46C0">
        <w:tc>
          <w:tcPr>
            <w:tcW w:w="7308" w:type="dxa"/>
          </w:tcPr>
          <w:p w:rsidR="00ED46C0" w:rsidRPr="00ED46C0" w:rsidRDefault="00ED46C0" w:rsidP="00ED46C0">
            <w:pPr>
              <w:suppressAutoHyphens w:val="0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 xml:space="preserve">Глава  </w:t>
            </w:r>
            <w:proofErr w:type="spellStart"/>
            <w:r w:rsidRPr="00ED46C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D46C0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ED46C0" w:rsidRPr="00ED46C0" w:rsidRDefault="00ED46C0" w:rsidP="00ED46C0">
            <w:pPr>
              <w:suppressAutoHyphens w:val="0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ED46C0" w:rsidRPr="00ED46C0" w:rsidRDefault="00ED46C0" w:rsidP="00ED46C0">
            <w:pPr>
              <w:suppressAutoHyphens w:val="0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 xml:space="preserve">Кировской области    </w:t>
            </w:r>
          </w:p>
        </w:tc>
        <w:tc>
          <w:tcPr>
            <w:tcW w:w="2439" w:type="dxa"/>
          </w:tcPr>
          <w:p w:rsidR="00ED46C0" w:rsidRPr="00ED46C0" w:rsidRDefault="00ED46C0" w:rsidP="00ED46C0">
            <w:pPr>
              <w:suppressAutoHyphens w:val="0"/>
              <w:jc w:val="both"/>
              <w:rPr>
                <w:lang w:eastAsia="ru-RU"/>
              </w:rPr>
            </w:pPr>
          </w:p>
          <w:p w:rsidR="00ED46C0" w:rsidRPr="00ED46C0" w:rsidRDefault="00ED46C0" w:rsidP="00ED46C0">
            <w:pPr>
              <w:suppressAutoHyphens w:val="0"/>
              <w:jc w:val="both"/>
              <w:rPr>
                <w:lang w:eastAsia="ru-RU"/>
              </w:rPr>
            </w:pPr>
          </w:p>
          <w:p w:rsidR="00ED46C0" w:rsidRPr="00ED46C0" w:rsidRDefault="00ED46C0" w:rsidP="00ED46C0">
            <w:pPr>
              <w:suppressAutoHyphens w:val="0"/>
              <w:jc w:val="both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 xml:space="preserve">О. А. </w:t>
            </w:r>
            <w:proofErr w:type="spellStart"/>
            <w:r w:rsidRPr="00ED46C0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ED46C0" w:rsidRDefault="00ED46C0" w:rsidP="00ED46C0">
      <w:pPr>
        <w:widowControl w:val="0"/>
        <w:autoSpaceDE w:val="0"/>
        <w:ind w:left="4944" w:firstLine="12"/>
        <w:outlineLvl w:val="0"/>
        <w:rPr>
          <w:rFonts w:eastAsia="Arial"/>
          <w:sz w:val="22"/>
          <w:szCs w:val="22"/>
          <w:lang w:eastAsia="hi-IN" w:bidi="hi-IN"/>
        </w:rPr>
      </w:pPr>
    </w:p>
    <w:p w:rsidR="00ED46C0" w:rsidRDefault="00ED46C0" w:rsidP="00ED46C0">
      <w:pPr>
        <w:widowControl w:val="0"/>
        <w:autoSpaceDE w:val="0"/>
        <w:ind w:left="4944" w:firstLine="12"/>
        <w:outlineLvl w:val="0"/>
        <w:rPr>
          <w:rFonts w:eastAsia="Arial"/>
          <w:sz w:val="22"/>
          <w:szCs w:val="22"/>
          <w:lang w:eastAsia="hi-IN" w:bidi="hi-IN"/>
        </w:rPr>
      </w:pPr>
      <w:proofErr w:type="gramStart"/>
      <w:r w:rsidRPr="00ED46C0">
        <w:rPr>
          <w:rFonts w:eastAsia="Arial"/>
          <w:sz w:val="22"/>
          <w:szCs w:val="22"/>
          <w:lang w:eastAsia="hi-IN" w:bidi="hi-IN"/>
        </w:rPr>
        <w:t>Утвержден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постановлением </w:t>
      </w:r>
    </w:p>
    <w:p w:rsidR="00ED46C0" w:rsidRPr="00ED46C0" w:rsidRDefault="00ED46C0" w:rsidP="00ED46C0">
      <w:pPr>
        <w:widowControl w:val="0"/>
        <w:autoSpaceDE w:val="0"/>
        <w:ind w:left="4944" w:firstLine="12"/>
        <w:outlineLvl w:val="0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администрации </w:t>
      </w:r>
      <w:proofErr w:type="spellStart"/>
      <w:r w:rsidRPr="00ED46C0">
        <w:rPr>
          <w:rFonts w:eastAsia="Arial"/>
          <w:sz w:val="22"/>
          <w:szCs w:val="22"/>
          <w:lang w:eastAsia="hi-IN" w:bidi="hi-IN"/>
        </w:rPr>
        <w:t>Просницкого</w:t>
      </w:r>
      <w:proofErr w:type="spellEnd"/>
      <w:r w:rsidRPr="00ED46C0">
        <w:rPr>
          <w:rFonts w:eastAsia="Arial"/>
          <w:sz w:val="22"/>
          <w:szCs w:val="22"/>
          <w:lang w:eastAsia="hi-IN" w:bidi="hi-IN"/>
        </w:rPr>
        <w:t xml:space="preserve"> </w:t>
      </w:r>
    </w:p>
    <w:p w:rsidR="00ED46C0" w:rsidRPr="00ED46C0" w:rsidRDefault="00ED46C0" w:rsidP="00ED46C0">
      <w:pPr>
        <w:widowControl w:val="0"/>
        <w:autoSpaceDE w:val="0"/>
        <w:ind w:left="4944" w:firstLine="12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сельского поселения</w:t>
      </w:r>
    </w:p>
    <w:p w:rsidR="00ED46C0" w:rsidRPr="00ED46C0" w:rsidRDefault="00ED46C0" w:rsidP="00ED46C0">
      <w:pPr>
        <w:suppressAutoHyphens w:val="0"/>
        <w:rPr>
          <w:sz w:val="22"/>
          <w:szCs w:val="22"/>
          <w:lang w:eastAsia="hi-IN" w:bidi="hi-IN"/>
        </w:rPr>
      </w:pP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  <w:t xml:space="preserve">          </w:t>
      </w:r>
      <w:r>
        <w:rPr>
          <w:sz w:val="22"/>
          <w:szCs w:val="22"/>
          <w:lang w:eastAsia="hi-IN" w:bidi="hi-IN"/>
        </w:rPr>
        <w:t xml:space="preserve">   </w:t>
      </w:r>
      <w:r w:rsidRPr="00ED46C0">
        <w:rPr>
          <w:sz w:val="22"/>
          <w:szCs w:val="22"/>
          <w:lang w:eastAsia="hi-IN" w:bidi="hi-IN"/>
        </w:rPr>
        <w:t>от  11.06.2024  № 77</w:t>
      </w:r>
    </w:p>
    <w:p w:rsidR="00ED46C0" w:rsidRPr="00ED46C0" w:rsidRDefault="00ED46C0" w:rsidP="00ED46C0">
      <w:pPr>
        <w:suppressAutoHyphens w:val="0"/>
        <w:rPr>
          <w:sz w:val="22"/>
          <w:szCs w:val="22"/>
          <w:lang w:eastAsia="hi-IN" w:bidi="hi-IN"/>
        </w:rPr>
      </w:pPr>
    </w:p>
    <w:p w:rsidR="00ED46C0" w:rsidRPr="00ED46C0" w:rsidRDefault="00ED46C0" w:rsidP="00ED46C0">
      <w:pPr>
        <w:widowControl w:val="0"/>
        <w:autoSpaceDE w:val="0"/>
        <w:ind w:firstLine="540"/>
        <w:jc w:val="center"/>
        <w:rPr>
          <w:rFonts w:eastAsia="Arial"/>
          <w:bCs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bCs/>
          <w:color w:val="000000"/>
          <w:sz w:val="22"/>
          <w:szCs w:val="22"/>
          <w:lang w:eastAsia="hi-IN" w:bidi="hi-IN"/>
        </w:rPr>
        <w:t xml:space="preserve">Порядок </w:t>
      </w:r>
    </w:p>
    <w:p w:rsidR="00ED46C0" w:rsidRPr="00ED46C0" w:rsidRDefault="00ED46C0" w:rsidP="00ED46C0">
      <w:pPr>
        <w:widowControl w:val="0"/>
        <w:autoSpaceDE w:val="0"/>
        <w:ind w:firstLine="540"/>
        <w:jc w:val="center"/>
        <w:rPr>
          <w:rFonts w:eastAsia="Arial"/>
          <w:bCs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bCs/>
          <w:color w:val="000000"/>
          <w:sz w:val="22"/>
          <w:szCs w:val="22"/>
          <w:lang w:eastAsia="hi-IN" w:bidi="hi-IN"/>
        </w:rPr>
        <w:t>предоставления и размещения информации о среднемесячной заработной плате руководителя МКУК «</w:t>
      </w:r>
      <w:proofErr w:type="spellStart"/>
      <w:r w:rsidRPr="00ED46C0">
        <w:rPr>
          <w:rFonts w:eastAsia="Arial"/>
          <w:bCs/>
          <w:color w:val="000000"/>
          <w:sz w:val="22"/>
          <w:szCs w:val="22"/>
          <w:lang w:eastAsia="hi-IN" w:bidi="hi-IN"/>
        </w:rPr>
        <w:t>Просницкий</w:t>
      </w:r>
      <w:proofErr w:type="spellEnd"/>
      <w:r w:rsidRPr="00ED46C0">
        <w:rPr>
          <w:rFonts w:eastAsia="Arial"/>
          <w:bCs/>
          <w:color w:val="000000"/>
          <w:sz w:val="22"/>
          <w:szCs w:val="22"/>
          <w:lang w:eastAsia="hi-IN" w:bidi="hi-IN"/>
        </w:rPr>
        <w:t xml:space="preserve"> СДК»</w:t>
      </w:r>
    </w:p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bCs/>
          <w:i/>
          <w:iCs/>
          <w:color w:val="000000"/>
          <w:sz w:val="22"/>
          <w:szCs w:val="22"/>
          <w:lang w:eastAsia="hi-IN" w:bidi="hi-IN"/>
        </w:rPr>
      </w:pPr>
    </w:p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color w:val="000000"/>
          <w:sz w:val="22"/>
          <w:szCs w:val="22"/>
          <w:lang w:eastAsia="hi-IN" w:bidi="hi-IN"/>
        </w:rPr>
        <w:t>1. Настоящий Порядок разработан в соответствии со статьей 349.5 Трудового кодекса Российской Федерации и определяет процедуру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представления и размещения информации о рассчитываемой за календарный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год среднемесячной заработной плате руководителя МКУК «</w:t>
      </w:r>
      <w:proofErr w:type="spellStart"/>
      <w:r w:rsidRPr="00ED46C0">
        <w:rPr>
          <w:rFonts w:eastAsia="Arial"/>
          <w:color w:val="000000"/>
          <w:sz w:val="22"/>
          <w:szCs w:val="22"/>
          <w:lang w:eastAsia="hi-IN" w:bidi="hi-IN"/>
        </w:rPr>
        <w:t>Просницкий</w:t>
      </w:r>
      <w:proofErr w:type="spellEnd"/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СДК». 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color w:val="000000"/>
          <w:sz w:val="22"/>
          <w:szCs w:val="22"/>
          <w:lang w:eastAsia="hi-IN" w:bidi="hi-IN"/>
        </w:rPr>
        <w:t>2. Лицо, указанное в пункте 1 настоящего Порядка, ежегодно в срок не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позднее 20 февраля года, следующего за отчетным годом, представляют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 xml:space="preserve">информацию в администрацию </w:t>
      </w:r>
      <w:proofErr w:type="spellStart"/>
      <w:r w:rsidRPr="00ED46C0">
        <w:rPr>
          <w:rFonts w:eastAsia="Arial"/>
          <w:color w:val="000000"/>
          <w:sz w:val="22"/>
          <w:szCs w:val="22"/>
          <w:lang w:eastAsia="hi-IN" w:bidi="hi-IN"/>
        </w:rPr>
        <w:t>Просницкого</w:t>
      </w:r>
      <w:proofErr w:type="spellEnd"/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сельского поселения Кирово-Чепецкого района на бумажном носителе по форме </w:t>
      </w:r>
      <w:proofErr w:type="gramStart"/>
      <w:r w:rsidRPr="00ED46C0">
        <w:rPr>
          <w:rFonts w:eastAsia="Arial"/>
          <w:color w:val="000000"/>
          <w:sz w:val="22"/>
          <w:szCs w:val="22"/>
          <w:lang w:eastAsia="hi-IN" w:bidi="hi-IN"/>
        </w:rPr>
        <w:t>согласно приложения</w:t>
      </w:r>
      <w:proofErr w:type="gramEnd"/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к настоящему Порядку.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3. Администрация </w:t>
      </w:r>
      <w:proofErr w:type="spellStart"/>
      <w:r w:rsidRPr="00ED46C0">
        <w:rPr>
          <w:rFonts w:eastAsia="Arial"/>
          <w:color w:val="000000"/>
          <w:sz w:val="22"/>
          <w:szCs w:val="22"/>
          <w:lang w:eastAsia="hi-IN" w:bidi="hi-IN"/>
        </w:rPr>
        <w:t>Просницкого</w:t>
      </w:r>
      <w:proofErr w:type="spellEnd"/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сельского поселения ежегодно в срок не позднее 30 марта года, следующего за отчетным годом, обеспечивает подготовку информации по МКУК «</w:t>
      </w:r>
      <w:proofErr w:type="spellStart"/>
      <w:r w:rsidRPr="00ED46C0">
        <w:rPr>
          <w:rFonts w:eastAsia="Arial"/>
          <w:color w:val="000000"/>
          <w:sz w:val="22"/>
          <w:szCs w:val="22"/>
          <w:lang w:eastAsia="hi-IN" w:bidi="hi-IN"/>
        </w:rPr>
        <w:t>Просницкий</w:t>
      </w:r>
      <w:proofErr w:type="spellEnd"/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СДК» и размещение  информации на официальном сайте администрации </w:t>
      </w:r>
      <w:proofErr w:type="spellStart"/>
      <w:r w:rsidRPr="00ED46C0">
        <w:rPr>
          <w:rFonts w:eastAsia="Arial"/>
          <w:color w:val="000000"/>
          <w:sz w:val="22"/>
          <w:szCs w:val="22"/>
          <w:lang w:eastAsia="hi-IN" w:bidi="hi-IN"/>
        </w:rPr>
        <w:t>Просницкого</w:t>
      </w:r>
      <w:proofErr w:type="spellEnd"/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сельского поселении</w:t>
      </w:r>
      <w:r w:rsidRPr="00ED46C0">
        <w:rPr>
          <w:rFonts w:eastAsia="Arial"/>
          <w:i/>
          <w:iCs/>
          <w:color w:val="000000"/>
          <w:sz w:val="22"/>
          <w:szCs w:val="22"/>
          <w:lang w:eastAsia="hi-IN" w:bidi="hi-IN"/>
        </w:rPr>
        <w:t xml:space="preserve"> 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t>(далее – официальный сайт) в информационно-телекоммуникационной сети «Интернет».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4. В составе сводной информации указывается полное наименование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муниципального учреждения, а также занимаемая должность, фамилия, имя и отчество  каждого лица, в отношении которого размещается информация.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 xml:space="preserve">        5. В составе сводной информации запрещается указывать данные,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lastRenderedPageBreak/>
        <w:t>позволяющие определить место жительства, почтовый адрес, телефон и иные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индивидуальные средства коммуникации лица, замещающего должность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руководителя муниципального учреждения, а также сведения, отнесенные к сведениям конфиденциального характера.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6. Должностные лица администрации </w:t>
      </w:r>
      <w:proofErr w:type="spellStart"/>
      <w:r w:rsidRPr="00ED46C0">
        <w:rPr>
          <w:rFonts w:eastAsia="Arial"/>
          <w:iCs/>
          <w:color w:val="000000"/>
          <w:sz w:val="22"/>
          <w:szCs w:val="22"/>
          <w:lang w:eastAsia="hi-IN" w:bidi="hi-IN"/>
        </w:rPr>
        <w:t>Просницкого</w:t>
      </w:r>
      <w:proofErr w:type="spellEnd"/>
      <w:r w:rsidRPr="00ED46C0">
        <w:rPr>
          <w:rFonts w:eastAsia="Arial"/>
          <w:iCs/>
          <w:color w:val="000000"/>
          <w:sz w:val="22"/>
          <w:szCs w:val="22"/>
          <w:lang w:eastAsia="hi-IN" w:bidi="hi-IN"/>
        </w:rPr>
        <w:t xml:space="preserve"> сельского поселения</w:t>
      </w:r>
      <w:r w:rsidRPr="00ED46C0">
        <w:rPr>
          <w:rFonts w:eastAsia="Arial"/>
          <w:i/>
          <w:iCs/>
          <w:color w:val="000000"/>
          <w:sz w:val="22"/>
          <w:szCs w:val="22"/>
          <w:lang w:eastAsia="hi-IN" w:bidi="hi-IN"/>
        </w:rPr>
        <w:t>,</w:t>
      </w:r>
      <w:r w:rsidRPr="00ED46C0">
        <w:rPr>
          <w:rFonts w:eastAsia="Arial"/>
          <w:i/>
          <w:iCs/>
          <w:color w:val="000000"/>
          <w:sz w:val="22"/>
          <w:szCs w:val="22"/>
          <w:lang w:eastAsia="hi-IN" w:bidi="hi-IN"/>
        </w:rPr>
        <w:br/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t>обеспечивающие подготовку сводной информации, несут ответственность в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соответствии с законодательством Российской Федерации за нарушение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порядка сбора, хранения, использования или распространения персональных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>данных, а также за разглашение сведений, отнесенных  сведениям конфиденциального характера.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7. Контроль полноты и своевременности размещения информации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br/>
        <w:t xml:space="preserve">осуществляется </w:t>
      </w:r>
      <w:r w:rsidRPr="00ED46C0">
        <w:rPr>
          <w:rFonts w:eastAsia="Arial"/>
          <w:iCs/>
          <w:color w:val="000000"/>
          <w:sz w:val="22"/>
          <w:szCs w:val="22"/>
          <w:lang w:eastAsia="hi-IN" w:bidi="hi-IN"/>
        </w:rPr>
        <w:t>заместителем главы администрации, ответственным за профилактику коррупционных правонарушений</w:t>
      </w:r>
      <w:r w:rsidRPr="00ED46C0">
        <w:rPr>
          <w:rFonts w:eastAsia="Arial"/>
          <w:color w:val="000000"/>
          <w:sz w:val="22"/>
          <w:szCs w:val="22"/>
          <w:lang w:eastAsia="hi-IN" w:bidi="hi-IN"/>
        </w:rPr>
        <w:t>.</w:t>
      </w:r>
    </w:p>
    <w:p w:rsidR="00ED46C0" w:rsidRPr="00ED46C0" w:rsidRDefault="00ED46C0" w:rsidP="00ED46C0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ED46C0" w:rsidRPr="00ED46C0" w:rsidTr="00EE0BE5">
        <w:trPr>
          <w:trHeight w:val="2385"/>
        </w:trPr>
        <w:tc>
          <w:tcPr>
            <w:tcW w:w="3969" w:type="dxa"/>
            <w:shd w:val="clear" w:color="auto" w:fill="auto"/>
          </w:tcPr>
          <w:p w:rsidR="00ED46C0" w:rsidRPr="00ED46C0" w:rsidRDefault="00ED46C0" w:rsidP="00ED46C0">
            <w:pPr>
              <w:suppressAutoHyphens w:val="0"/>
              <w:jc w:val="both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 xml:space="preserve">Приложение к  Порядку </w:t>
            </w:r>
            <w:r w:rsidRPr="00ED46C0">
              <w:rPr>
                <w:bCs/>
                <w:color w:val="000000"/>
                <w:sz w:val="22"/>
                <w:szCs w:val="22"/>
                <w:lang w:eastAsia="ru-RU"/>
              </w:rPr>
              <w:t>предоставления и размещения информации о среднемесячной заработной плате руководителя МКУК «</w:t>
            </w:r>
            <w:proofErr w:type="spellStart"/>
            <w:r w:rsidRPr="00ED46C0">
              <w:rPr>
                <w:bCs/>
                <w:color w:val="000000"/>
                <w:sz w:val="22"/>
                <w:szCs w:val="22"/>
                <w:lang w:eastAsia="ru-RU"/>
              </w:rPr>
              <w:t>Просницкий</w:t>
            </w:r>
            <w:proofErr w:type="spellEnd"/>
            <w:r w:rsidRPr="00ED46C0">
              <w:rPr>
                <w:bCs/>
                <w:color w:val="000000"/>
                <w:sz w:val="22"/>
                <w:szCs w:val="22"/>
                <w:lang w:eastAsia="ru-RU"/>
              </w:rPr>
              <w:t xml:space="preserve"> СДК»</w:t>
            </w:r>
          </w:p>
          <w:p w:rsidR="00ED46C0" w:rsidRPr="00ED46C0" w:rsidRDefault="00ED46C0" w:rsidP="00ED46C0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ED46C0" w:rsidRPr="00ED46C0" w:rsidRDefault="00ED46C0" w:rsidP="00ED46C0">
      <w:pPr>
        <w:suppressAutoHyphens w:val="0"/>
        <w:ind w:right="451"/>
        <w:jc w:val="center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>ИНФОРМАЦИЯ</w:t>
      </w:r>
    </w:p>
    <w:p w:rsidR="00ED46C0" w:rsidRPr="00ED46C0" w:rsidRDefault="00ED46C0" w:rsidP="00ED46C0">
      <w:pPr>
        <w:suppressAutoHyphens w:val="0"/>
        <w:ind w:right="450"/>
        <w:jc w:val="center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>о</w:t>
      </w:r>
      <w:r w:rsidRPr="00ED46C0">
        <w:rPr>
          <w:b/>
          <w:spacing w:val="-2"/>
          <w:sz w:val="22"/>
          <w:szCs w:val="22"/>
          <w:lang w:eastAsia="ru-RU"/>
        </w:rPr>
        <w:t xml:space="preserve"> </w:t>
      </w:r>
      <w:r w:rsidRPr="00ED46C0">
        <w:rPr>
          <w:b/>
          <w:sz w:val="22"/>
          <w:szCs w:val="22"/>
          <w:lang w:eastAsia="ru-RU"/>
        </w:rPr>
        <w:t>среднемесячной</w:t>
      </w:r>
      <w:r w:rsidRPr="00ED46C0">
        <w:rPr>
          <w:b/>
          <w:spacing w:val="-2"/>
          <w:sz w:val="22"/>
          <w:szCs w:val="22"/>
          <w:lang w:eastAsia="ru-RU"/>
        </w:rPr>
        <w:t xml:space="preserve"> </w:t>
      </w:r>
      <w:r w:rsidRPr="00ED46C0">
        <w:rPr>
          <w:b/>
          <w:sz w:val="22"/>
          <w:szCs w:val="22"/>
          <w:lang w:eastAsia="ru-RU"/>
        </w:rPr>
        <w:t>заработной</w:t>
      </w:r>
      <w:r w:rsidRPr="00ED46C0">
        <w:rPr>
          <w:b/>
          <w:spacing w:val="-1"/>
          <w:sz w:val="22"/>
          <w:szCs w:val="22"/>
          <w:lang w:eastAsia="ru-RU"/>
        </w:rPr>
        <w:t xml:space="preserve"> </w:t>
      </w:r>
      <w:r w:rsidRPr="00ED46C0">
        <w:rPr>
          <w:b/>
          <w:sz w:val="22"/>
          <w:szCs w:val="22"/>
          <w:lang w:eastAsia="ru-RU"/>
        </w:rPr>
        <w:t>плате</w:t>
      </w:r>
    </w:p>
    <w:p w:rsidR="00ED46C0" w:rsidRPr="00ED46C0" w:rsidRDefault="00ED46C0" w:rsidP="00ED46C0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116"/>
        <w:gridCol w:w="2407"/>
      </w:tblGrid>
      <w:tr w:rsidR="00ED46C0" w:rsidRPr="00ED46C0" w:rsidTr="00EE0BE5">
        <w:trPr>
          <w:trHeight w:val="743"/>
        </w:trPr>
        <w:tc>
          <w:tcPr>
            <w:tcW w:w="55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ind w:left="173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16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ind w:left="10" w:right="1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Полное наименование муниципального учреждения</w:t>
            </w:r>
          </w:p>
        </w:tc>
        <w:tc>
          <w:tcPr>
            <w:tcW w:w="240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ED46C0" w:rsidRPr="00ED46C0" w:rsidTr="00EE0BE5">
        <w:trPr>
          <w:trHeight w:val="1065"/>
        </w:trPr>
        <w:tc>
          <w:tcPr>
            <w:tcW w:w="55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ind w:left="173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16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ind w:left="10" w:right="441"/>
              <w:jc w:val="both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Фамилия, имя, отчество (последнее при наличии) руководителя муниципального учреждения</w:t>
            </w:r>
          </w:p>
        </w:tc>
        <w:tc>
          <w:tcPr>
            <w:tcW w:w="240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ED46C0" w:rsidRPr="00ED46C0" w:rsidTr="00EE0BE5">
        <w:trPr>
          <w:trHeight w:val="743"/>
        </w:trPr>
        <w:tc>
          <w:tcPr>
            <w:tcW w:w="55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ind w:left="173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16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ind w:left="10" w:right="988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Полное наименование должности в соответствии со штатным</w:t>
            </w:r>
            <w:r w:rsidRPr="00ED46C0">
              <w:rPr>
                <w:spacing w:val="-68"/>
                <w:sz w:val="22"/>
                <w:szCs w:val="22"/>
                <w:lang w:eastAsia="en-US"/>
              </w:rPr>
              <w:t xml:space="preserve"> </w:t>
            </w:r>
            <w:r w:rsidRPr="00ED46C0">
              <w:rPr>
                <w:sz w:val="22"/>
                <w:szCs w:val="22"/>
                <w:lang w:eastAsia="en-US"/>
              </w:rPr>
              <w:t>расписанием</w:t>
            </w:r>
          </w:p>
        </w:tc>
        <w:tc>
          <w:tcPr>
            <w:tcW w:w="240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  <w:tr w:rsidR="00ED46C0" w:rsidRPr="00ED46C0" w:rsidTr="00EE0BE5">
        <w:trPr>
          <w:trHeight w:val="743"/>
        </w:trPr>
        <w:tc>
          <w:tcPr>
            <w:tcW w:w="55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ind w:left="173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116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tabs>
                <w:tab w:val="left" w:pos="2418"/>
              </w:tabs>
              <w:suppressAutoHyphens w:val="0"/>
              <w:autoSpaceDE w:val="0"/>
              <w:autoSpaceDN w:val="0"/>
              <w:ind w:left="10" w:right="699"/>
              <w:rPr>
                <w:lang w:eastAsia="en-US"/>
              </w:rPr>
            </w:pPr>
            <w:r w:rsidRPr="00ED46C0">
              <w:rPr>
                <w:sz w:val="22"/>
                <w:szCs w:val="22"/>
                <w:lang w:eastAsia="en-US"/>
              </w:rPr>
              <w:t>Рассчитываемая за календарный год среднемесячная заработная</w:t>
            </w:r>
            <w:r w:rsidRPr="00ED46C0">
              <w:rPr>
                <w:spacing w:val="-68"/>
                <w:sz w:val="22"/>
                <w:szCs w:val="22"/>
                <w:lang w:eastAsia="en-US"/>
              </w:rPr>
              <w:t xml:space="preserve"> </w:t>
            </w:r>
            <w:r w:rsidRPr="00ED46C0">
              <w:rPr>
                <w:sz w:val="22"/>
                <w:szCs w:val="22"/>
                <w:lang w:eastAsia="en-US"/>
              </w:rPr>
              <w:t>плата</w:t>
            </w:r>
            <w:r w:rsidRPr="00ED46C0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D46C0">
              <w:rPr>
                <w:sz w:val="22"/>
                <w:szCs w:val="22"/>
                <w:lang w:eastAsia="en-US"/>
              </w:rPr>
              <w:t>(руб.)</w:t>
            </w:r>
            <w:r w:rsidRPr="00ED46C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D46C0">
              <w:rPr>
                <w:sz w:val="22"/>
                <w:szCs w:val="22"/>
                <w:lang w:eastAsia="en-US"/>
              </w:rPr>
              <w:t>за</w:t>
            </w:r>
            <w:r w:rsidRPr="00ED46C0">
              <w:rPr>
                <w:sz w:val="22"/>
                <w:szCs w:val="22"/>
                <w:u w:val="single"/>
                <w:lang w:eastAsia="en-US"/>
              </w:rPr>
              <w:t xml:space="preserve"> __________ </w:t>
            </w:r>
            <w:r w:rsidRPr="00ED46C0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407" w:type="dxa"/>
            <w:shd w:val="clear" w:color="auto" w:fill="auto"/>
          </w:tcPr>
          <w:p w:rsidR="00ED46C0" w:rsidRPr="00ED46C0" w:rsidRDefault="00ED46C0" w:rsidP="00ED46C0">
            <w:pPr>
              <w:widowControl w:val="0"/>
              <w:suppressAutoHyphens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943A0F" w:rsidRPr="00ED46C0" w:rsidRDefault="00943A0F" w:rsidP="00ED46C0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ED46C0" w:rsidRPr="00ED46C0" w:rsidRDefault="00ED46C0" w:rsidP="00ED46C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 xml:space="preserve">АДМИНИСТРАЦИЯ </w:t>
      </w:r>
    </w:p>
    <w:p w:rsidR="00ED46C0" w:rsidRPr="00ED46C0" w:rsidRDefault="00ED46C0" w:rsidP="00ED46C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>ПРОСНИЦКОГО СЕЛЬСКОГО ПОСЕЛЕНИЯ</w:t>
      </w:r>
    </w:p>
    <w:p w:rsidR="00ED46C0" w:rsidRPr="00ED46C0" w:rsidRDefault="00ED46C0" w:rsidP="00ED46C0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ED46C0" w:rsidRPr="00ED46C0" w:rsidRDefault="00ED46C0" w:rsidP="00ED46C0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ED46C0" w:rsidRPr="00ED46C0" w:rsidRDefault="00ED46C0" w:rsidP="00ED46C0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ED46C0">
        <w:rPr>
          <w:b/>
          <w:sz w:val="22"/>
          <w:szCs w:val="22"/>
          <w:lang w:eastAsia="ru-RU"/>
        </w:rPr>
        <w:t xml:space="preserve">ПОСТАНОВЛЕНИЕ </w:t>
      </w:r>
    </w:p>
    <w:p w:rsidR="00ED46C0" w:rsidRPr="00ED46C0" w:rsidRDefault="00ED46C0" w:rsidP="00ED46C0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ED46C0" w:rsidRPr="00ED46C0" w:rsidTr="00ED46C0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46C0" w:rsidRPr="00ED46C0" w:rsidRDefault="00ED46C0" w:rsidP="00ED46C0">
            <w:pPr>
              <w:suppressAutoHyphens w:val="0"/>
              <w:jc w:val="center"/>
              <w:rPr>
                <w:b/>
                <w:lang w:eastAsia="ru-RU"/>
              </w:rPr>
            </w:pPr>
            <w:r w:rsidRPr="00ED46C0">
              <w:rPr>
                <w:b/>
                <w:sz w:val="22"/>
                <w:szCs w:val="22"/>
                <w:lang w:eastAsia="ru-RU"/>
              </w:rPr>
              <w:t>14.06.2024</w:t>
            </w:r>
          </w:p>
        </w:tc>
        <w:tc>
          <w:tcPr>
            <w:tcW w:w="5630" w:type="dxa"/>
          </w:tcPr>
          <w:p w:rsidR="00ED46C0" w:rsidRPr="00ED46C0" w:rsidRDefault="00ED46C0" w:rsidP="00ED46C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5" w:type="dxa"/>
            <w:hideMark/>
          </w:tcPr>
          <w:p w:rsidR="00ED46C0" w:rsidRPr="00ED46C0" w:rsidRDefault="00ED46C0" w:rsidP="00ED46C0">
            <w:pPr>
              <w:suppressAutoHyphens w:val="0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46C0" w:rsidRPr="00ED46C0" w:rsidRDefault="00ED46C0" w:rsidP="00ED46C0">
            <w:pPr>
              <w:suppressAutoHyphens w:val="0"/>
              <w:jc w:val="center"/>
              <w:rPr>
                <w:b/>
                <w:lang w:eastAsia="ru-RU"/>
              </w:rPr>
            </w:pPr>
            <w:r w:rsidRPr="00ED46C0">
              <w:rPr>
                <w:b/>
                <w:sz w:val="22"/>
                <w:szCs w:val="22"/>
                <w:lang w:eastAsia="ru-RU"/>
              </w:rPr>
              <w:t>78</w:t>
            </w:r>
          </w:p>
        </w:tc>
      </w:tr>
      <w:tr w:rsidR="00ED46C0" w:rsidRPr="00ED46C0" w:rsidTr="00ED46C0">
        <w:tc>
          <w:tcPr>
            <w:tcW w:w="9747" w:type="dxa"/>
            <w:gridSpan w:val="4"/>
            <w:hideMark/>
          </w:tcPr>
          <w:p w:rsidR="00ED46C0" w:rsidRPr="00ED46C0" w:rsidRDefault="00ED46C0" w:rsidP="00ED46C0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ED46C0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ED46C0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ED46C0" w:rsidRPr="00ED46C0" w:rsidRDefault="00ED46C0" w:rsidP="00ED46C0">
      <w:pPr>
        <w:suppressAutoHyphens w:val="0"/>
        <w:rPr>
          <w:sz w:val="22"/>
          <w:szCs w:val="22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308"/>
        <w:gridCol w:w="2298"/>
        <w:gridCol w:w="141"/>
      </w:tblGrid>
      <w:tr w:rsidR="00ED46C0" w:rsidRPr="00ED46C0" w:rsidTr="00ED46C0">
        <w:trPr>
          <w:gridAfter w:val="1"/>
          <w:wAfter w:w="141" w:type="dxa"/>
        </w:trPr>
        <w:tc>
          <w:tcPr>
            <w:tcW w:w="9606" w:type="dxa"/>
            <w:gridSpan w:val="2"/>
          </w:tcPr>
          <w:p w:rsidR="00ED46C0" w:rsidRPr="00ED46C0" w:rsidRDefault="00ED46C0" w:rsidP="00ED46C0">
            <w:pPr>
              <w:suppressAutoHyphens w:val="0"/>
              <w:jc w:val="center"/>
              <w:rPr>
                <w:lang w:eastAsia="ru-RU"/>
              </w:rPr>
            </w:pPr>
            <w:r w:rsidRPr="00ED46C0">
              <w:rPr>
                <w:b/>
                <w:sz w:val="22"/>
                <w:szCs w:val="22"/>
                <w:lang w:eastAsia="ru-RU"/>
              </w:rPr>
              <w:t xml:space="preserve">Об утверждении Порядка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      </w:r>
            <w:proofErr w:type="spellStart"/>
            <w:r w:rsidRPr="00ED46C0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ED46C0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</w:t>
            </w:r>
          </w:p>
          <w:p w:rsidR="00ED46C0" w:rsidRPr="00ED46C0" w:rsidRDefault="00ED46C0" w:rsidP="00ED46C0">
            <w:pPr>
              <w:suppressAutoHyphens w:val="0"/>
              <w:rPr>
                <w:b/>
                <w:lang w:eastAsia="ru-RU"/>
              </w:rPr>
            </w:pPr>
          </w:p>
          <w:p w:rsidR="00ED46C0" w:rsidRPr="00ED46C0" w:rsidRDefault="00ED46C0" w:rsidP="00ED46C0">
            <w:pPr>
              <w:widowControl w:val="0"/>
              <w:autoSpaceDE w:val="0"/>
              <w:ind w:firstLine="54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b/>
                <w:sz w:val="22"/>
                <w:szCs w:val="22"/>
                <w:lang w:eastAsia="hi-IN" w:bidi="hi-IN"/>
              </w:rPr>
              <w:t xml:space="preserve">    </w:t>
            </w: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В соответствии с Жилищным кодексом Российской Федерации, Федеральным законом от </w:t>
            </w: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lastRenderedPageBreak/>
              <w:t xml:space="preserve">06.10.2003 № 131-ФЗ "Об общих принципах организации местного самоуправления в Российской Федерации", Уставом муниципального образования </w:t>
            </w: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сельское поселение Кирово-Чепецкого района Кировской области администрация </w:t>
            </w: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Просницкого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сельского поселения ПОСТАНОВЛЯЕТ: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539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   1. Утвердить </w:t>
            </w:r>
            <w:hyperlink r:id="rId9" w:anchor="Par43" w:tooltip="ПОРЯДОК" w:history="1">
              <w:r w:rsidRPr="00ED46C0">
                <w:rPr>
                  <w:rFonts w:eastAsia="Arial"/>
                  <w:color w:val="000000"/>
                  <w:sz w:val="22"/>
                  <w:szCs w:val="22"/>
                  <w:u w:val="single"/>
                  <w:lang w:eastAsia="hi-IN" w:bidi="hi-IN"/>
                </w:rPr>
                <w:t>Порядок</w:t>
              </w:r>
            </w:hyperlink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      </w: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сельское поселение Кирово-Чепецкого района Кировской области.</w:t>
            </w:r>
          </w:p>
          <w:p w:rsidR="00ED46C0" w:rsidRPr="00ED46C0" w:rsidRDefault="00ED46C0" w:rsidP="00ED46C0">
            <w:pPr>
              <w:suppressAutoHyphens w:val="0"/>
              <w:jc w:val="both"/>
              <w:rPr>
                <w:lang w:eastAsia="ru-RU"/>
              </w:rPr>
            </w:pPr>
            <w:r w:rsidRPr="00ED46C0">
              <w:rPr>
                <w:sz w:val="22"/>
                <w:szCs w:val="22"/>
                <w:lang w:eastAsia="ru-RU"/>
              </w:rPr>
              <w:t xml:space="preserve">           2. Настоящее постановление   подлежит опубликованию в «Информационном бюллетене органов местного самоуправления </w:t>
            </w:r>
            <w:proofErr w:type="spellStart"/>
            <w:r w:rsidRPr="00ED46C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D46C0">
              <w:rPr>
                <w:sz w:val="22"/>
                <w:szCs w:val="22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ED46C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D46C0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области.     </w:t>
            </w:r>
          </w:p>
        </w:tc>
      </w:tr>
      <w:tr w:rsidR="00ED46C0" w:rsidRPr="00ED46C0" w:rsidTr="00ED46C0">
        <w:trPr>
          <w:gridAfter w:val="1"/>
          <w:wAfter w:w="141" w:type="dxa"/>
          <w:trHeight w:val="80"/>
        </w:trPr>
        <w:tc>
          <w:tcPr>
            <w:tcW w:w="9606" w:type="dxa"/>
            <w:gridSpan w:val="2"/>
          </w:tcPr>
          <w:p w:rsidR="00ED46C0" w:rsidRPr="00ED46C0" w:rsidRDefault="00ED46C0" w:rsidP="00ED46C0">
            <w:pPr>
              <w:suppressAutoHyphens w:val="0"/>
              <w:rPr>
                <w:b/>
                <w:lang w:eastAsia="ru-RU"/>
              </w:rPr>
            </w:pPr>
          </w:p>
        </w:tc>
      </w:tr>
      <w:tr w:rsidR="00ED46C0" w:rsidRPr="00ED46C0" w:rsidTr="00ED46C0">
        <w:tc>
          <w:tcPr>
            <w:tcW w:w="7308" w:type="dxa"/>
            <w:tcBorders>
              <w:top w:val="nil"/>
              <w:left w:val="nil"/>
              <w:right w:val="nil"/>
            </w:tcBorders>
            <w:hideMark/>
          </w:tcPr>
          <w:p w:rsidR="00ED46C0" w:rsidRPr="00ED46C0" w:rsidRDefault="00ED46C0" w:rsidP="00ED46C0">
            <w:pPr>
              <w:rPr>
                <w:lang w:val="x-none"/>
              </w:rPr>
            </w:pPr>
            <w:r w:rsidRPr="00ED46C0">
              <w:rPr>
                <w:sz w:val="22"/>
                <w:szCs w:val="22"/>
                <w:lang w:val="x-none"/>
              </w:rPr>
              <w:t xml:space="preserve">Глава  </w:t>
            </w:r>
            <w:proofErr w:type="spellStart"/>
            <w:r w:rsidRPr="00ED46C0">
              <w:rPr>
                <w:sz w:val="22"/>
                <w:szCs w:val="22"/>
                <w:lang w:val="x-none"/>
              </w:rPr>
              <w:t>Просницкого</w:t>
            </w:r>
            <w:proofErr w:type="spellEnd"/>
            <w:r w:rsidRPr="00ED46C0">
              <w:rPr>
                <w:sz w:val="22"/>
                <w:szCs w:val="22"/>
                <w:lang w:val="x-none"/>
              </w:rPr>
              <w:t xml:space="preserve"> сельского поселения</w:t>
            </w:r>
          </w:p>
          <w:p w:rsidR="00ED46C0" w:rsidRPr="00ED46C0" w:rsidRDefault="00ED46C0" w:rsidP="00ED46C0">
            <w:pPr>
              <w:rPr>
                <w:lang w:val="x-none"/>
              </w:rPr>
            </w:pPr>
            <w:r w:rsidRPr="00ED46C0">
              <w:rPr>
                <w:sz w:val="22"/>
                <w:szCs w:val="22"/>
                <w:lang w:val="x-none"/>
              </w:rPr>
              <w:t xml:space="preserve">Кирово-Чепецкого района </w:t>
            </w:r>
          </w:p>
          <w:p w:rsidR="00ED46C0" w:rsidRPr="00ED46C0" w:rsidRDefault="00ED46C0" w:rsidP="00ED46C0">
            <w:pPr>
              <w:rPr>
                <w:lang w:val="x-none"/>
              </w:rPr>
            </w:pPr>
            <w:r w:rsidRPr="00ED46C0">
              <w:rPr>
                <w:sz w:val="22"/>
                <w:szCs w:val="22"/>
                <w:lang w:val="x-none"/>
              </w:rPr>
              <w:t xml:space="preserve">Кировской области    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right w:val="nil"/>
            </w:tcBorders>
          </w:tcPr>
          <w:p w:rsidR="00ED46C0" w:rsidRPr="00ED46C0" w:rsidRDefault="00ED46C0" w:rsidP="00ED46C0">
            <w:pPr>
              <w:jc w:val="both"/>
              <w:rPr>
                <w:lang w:val="x-none"/>
              </w:rPr>
            </w:pPr>
          </w:p>
          <w:p w:rsidR="00ED46C0" w:rsidRPr="00ED46C0" w:rsidRDefault="00ED46C0" w:rsidP="00ED46C0">
            <w:pPr>
              <w:jc w:val="both"/>
              <w:rPr>
                <w:lang w:val="x-none"/>
              </w:rPr>
            </w:pPr>
          </w:p>
          <w:p w:rsidR="00ED46C0" w:rsidRPr="00ED46C0" w:rsidRDefault="00ED46C0" w:rsidP="00ED46C0">
            <w:pPr>
              <w:jc w:val="both"/>
              <w:rPr>
                <w:lang w:val="x-none"/>
              </w:rPr>
            </w:pPr>
            <w:r w:rsidRPr="00ED46C0">
              <w:rPr>
                <w:sz w:val="22"/>
                <w:szCs w:val="22"/>
                <w:lang w:val="x-none"/>
              </w:rPr>
              <w:t xml:space="preserve">О. А. </w:t>
            </w:r>
            <w:proofErr w:type="spellStart"/>
            <w:r w:rsidRPr="00ED46C0">
              <w:rPr>
                <w:sz w:val="22"/>
                <w:szCs w:val="22"/>
                <w:lang w:val="x-none"/>
              </w:rPr>
              <w:t>Дровосекова</w:t>
            </w:r>
            <w:proofErr w:type="spellEnd"/>
          </w:p>
        </w:tc>
      </w:tr>
    </w:tbl>
    <w:p w:rsidR="00ED46C0" w:rsidRDefault="00ED46C0" w:rsidP="00ED46C0">
      <w:pPr>
        <w:widowControl w:val="0"/>
        <w:autoSpaceDE w:val="0"/>
        <w:ind w:left="4944" w:firstLine="12"/>
        <w:outlineLvl w:val="0"/>
        <w:rPr>
          <w:rFonts w:eastAsia="Arial"/>
          <w:sz w:val="22"/>
          <w:szCs w:val="22"/>
          <w:lang w:eastAsia="hi-IN" w:bidi="hi-IN"/>
        </w:rPr>
      </w:pPr>
    </w:p>
    <w:p w:rsidR="00ED46C0" w:rsidRDefault="00ED46C0" w:rsidP="00ED46C0">
      <w:pPr>
        <w:widowControl w:val="0"/>
        <w:autoSpaceDE w:val="0"/>
        <w:ind w:left="4944" w:firstLine="12"/>
        <w:outlineLvl w:val="0"/>
        <w:rPr>
          <w:rFonts w:eastAsia="Arial"/>
          <w:sz w:val="22"/>
          <w:szCs w:val="22"/>
          <w:lang w:eastAsia="hi-IN" w:bidi="hi-IN"/>
        </w:rPr>
      </w:pPr>
      <w:proofErr w:type="gramStart"/>
      <w:r w:rsidRPr="00ED46C0">
        <w:rPr>
          <w:rFonts w:eastAsia="Arial"/>
          <w:sz w:val="22"/>
          <w:szCs w:val="22"/>
          <w:lang w:eastAsia="hi-IN" w:bidi="hi-IN"/>
        </w:rPr>
        <w:t>Утвержден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постановлением </w:t>
      </w:r>
    </w:p>
    <w:p w:rsidR="00ED46C0" w:rsidRPr="00ED46C0" w:rsidRDefault="00ED46C0" w:rsidP="00ED46C0">
      <w:pPr>
        <w:widowControl w:val="0"/>
        <w:autoSpaceDE w:val="0"/>
        <w:ind w:left="4944" w:firstLine="12"/>
        <w:outlineLvl w:val="0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администрации </w:t>
      </w:r>
      <w:proofErr w:type="spellStart"/>
      <w:r w:rsidRPr="00ED46C0">
        <w:rPr>
          <w:rFonts w:eastAsia="Arial"/>
          <w:sz w:val="22"/>
          <w:szCs w:val="22"/>
          <w:lang w:eastAsia="hi-IN" w:bidi="hi-IN"/>
        </w:rPr>
        <w:t>Просницкого</w:t>
      </w:r>
      <w:proofErr w:type="spellEnd"/>
      <w:r w:rsidRPr="00ED46C0">
        <w:rPr>
          <w:rFonts w:eastAsia="Arial"/>
          <w:sz w:val="22"/>
          <w:szCs w:val="22"/>
          <w:lang w:eastAsia="hi-IN" w:bidi="hi-IN"/>
        </w:rPr>
        <w:t xml:space="preserve"> </w:t>
      </w:r>
    </w:p>
    <w:p w:rsidR="00ED46C0" w:rsidRPr="00ED46C0" w:rsidRDefault="00ED46C0" w:rsidP="00ED46C0">
      <w:pPr>
        <w:widowControl w:val="0"/>
        <w:autoSpaceDE w:val="0"/>
        <w:ind w:left="4944" w:firstLine="12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сельского поселения</w:t>
      </w:r>
    </w:p>
    <w:p w:rsidR="00ED46C0" w:rsidRPr="00ED46C0" w:rsidRDefault="00ED46C0" w:rsidP="00ED46C0">
      <w:pPr>
        <w:suppressAutoHyphens w:val="0"/>
        <w:rPr>
          <w:sz w:val="22"/>
          <w:szCs w:val="22"/>
          <w:lang w:eastAsia="hi-IN" w:bidi="hi-IN"/>
        </w:rPr>
      </w:pP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</w:r>
      <w:r w:rsidRPr="00ED46C0">
        <w:rPr>
          <w:sz w:val="22"/>
          <w:szCs w:val="22"/>
          <w:lang w:eastAsia="hi-IN" w:bidi="hi-IN"/>
        </w:rPr>
        <w:tab/>
        <w:t xml:space="preserve">          </w:t>
      </w:r>
      <w:r>
        <w:rPr>
          <w:sz w:val="22"/>
          <w:szCs w:val="22"/>
          <w:lang w:eastAsia="hi-IN" w:bidi="hi-IN"/>
        </w:rPr>
        <w:t xml:space="preserve">   </w:t>
      </w:r>
      <w:r w:rsidRPr="00ED46C0">
        <w:rPr>
          <w:sz w:val="22"/>
          <w:szCs w:val="22"/>
          <w:lang w:eastAsia="hi-IN" w:bidi="hi-IN"/>
        </w:rPr>
        <w:t>от  14.06.2024  № 78</w:t>
      </w:r>
    </w:p>
    <w:p w:rsidR="00ED46C0" w:rsidRPr="00ED46C0" w:rsidRDefault="00ED46C0" w:rsidP="00ED46C0">
      <w:pPr>
        <w:suppressAutoHyphens w:val="0"/>
        <w:rPr>
          <w:b/>
          <w:sz w:val="22"/>
          <w:szCs w:val="22"/>
          <w:lang w:eastAsia="ru-RU"/>
        </w:rPr>
      </w:pPr>
    </w:p>
    <w:p w:rsidR="00ED46C0" w:rsidRPr="00ED46C0" w:rsidRDefault="00C257EF" w:rsidP="00ED46C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hyperlink r:id="rId10" w:anchor="Par43" w:tooltip="ПОРЯДОК" w:history="1">
        <w:r w:rsidR="00ED46C0" w:rsidRPr="00ED46C0">
          <w:rPr>
            <w:bCs/>
            <w:color w:val="000000"/>
            <w:sz w:val="22"/>
            <w:szCs w:val="22"/>
            <w:lang w:eastAsia="ru-RU"/>
          </w:rPr>
          <w:t>Порядок</w:t>
        </w:r>
      </w:hyperlink>
      <w:r w:rsidR="00ED46C0" w:rsidRPr="00ED46C0">
        <w:rPr>
          <w:bCs/>
          <w:sz w:val="22"/>
          <w:szCs w:val="22"/>
          <w:lang w:eastAsia="ru-RU"/>
        </w:rPr>
        <w:t xml:space="preserve">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</w:r>
      <w:proofErr w:type="spellStart"/>
      <w:r w:rsidR="00ED46C0" w:rsidRPr="00ED46C0">
        <w:rPr>
          <w:bCs/>
          <w:sz w:val="22"/>
          <w:szCs w:val="22"/>
          <w:lang w:eastAsia="ru-RU"/>
        </w:rPr>
        <w:t>Просницкое</w:t>
      </w:r>
      <w:proofErr w:type="spellEnd"/>
      <w:r w:rsidR="00ED46C0" w:rsidRPr="00ED46C0">
        <w:rPr>
          <w:bCs/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</w:p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sz w:val="22"/>
          <w:szCs w:val="22"/>
          <w:lang w:eastAsia="hi-IN" w:bidi="hi-IN"/>
        </w:rPr>
      </w:pPr>
    </w:p>
    <w:p w:rsidR="00ED46C0" w:rsidRP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2"/>
          <w:szCs w:val="22"/>
          <w:lang w:eastAsia="ru-RU"/>
        </w:rPr>
      </w:pPr>
      <w:r w:rsidRPr="00ED46C0">
        <w:rPr>
          <w:bCs/>
          <w:sz w:val="22"/>
          <w:szCs w:val="22"/>
          <w:lang w:eastAsia="ru-RU"/>
        </w:rPr>
        <w:t>1. Общие положения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1.1.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 xml:space="preserve">Порядок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</w:r>
      <w:proofErr w:type="spellStart"/>
      <w:r w:rsidRPr="00ED46C0">
        <w:rPr>
          <w:rFonts w:eastAsia="Arial"/>
          <w:sz w:val="22"/>
          <w:szCs w:val="22"/>
          <w:lang w:eastAsia="hi-IN" w:bidi="hi-IN"/>
        </w:rPr>
        <w:t>Просницкое</w:t>
      </w:r>
      <w:proofErr w:type="spellEnd"/>
      <w:r w:rsidRPr="00ED46C0">
        <w:rPr>
          <w:rFonts w:eastAsia="Arial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 (далее - Порядок) определяет круг заявителей, сроки, стандарты и последовательность действий по оформлению, выдаче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</w:r>
      <w:proofErr w:type="spellStart"/>
      <w:r w:rsidRPr="00ED46C0">
        <w:rPr>
          <w:rFonts w:eastAsia="Arial"/>
          <w:sz w:val="22"/>
          <w:szCs w:val="22"/>
          <w:lang w:eastAsia="hi-IN" w:bidi="hi-IN"/>
        </w:rPr>
        <w:t>Просницкое</w:t>
      </w:r>
      <w:proofErr w:type="spellEnd"/>
      <w:r w:rsidRPr="00ED46C0">
        <w:rPr>
          <w:rFonts w:eastAsia="Arial"/>
          <w:sz w:val="22"/>
          <w:szCs w:val="22"/>
          <w:lang w:eastAsia="hi-IN" w:bidi="hi-IN"/>
        </w:rPr>
        <w:t xml:space="preserve"> сельское поселение Кирово-Чепецкого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района  Кировской области (далее – муниципальное образование, поселение).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1.2. Порядок разработан на основании Жилищного кодекса Российской Федерации и обязателен для исполнения всеми физическими и юридическими лицами независимо от организационно-правовой формы, в том числе индивидуальными предпринимателями, осуществляющими проведение работ по переустройству и (или) перепланировке помещения в многоквартирном доме на территории муниципального образования. 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1.3. Порядок не распространяется на случаи производства ремонтно-строительных работ, относящихся к понятиям "реконструкция", "строительство", "капитальный ремонт". Разрешение на данные работы оформляется в порядке, предусмотренном Градостроительным кодексом Российской Федерации.</w:t>
      </w:r>
    </w:p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sz w:val="22"/>
          <w:szCs w:val="22"/>
          <w:lang w:eastAsia="hi-IN" w:bidi="hi-IN"/>
        </w:rPr>
      </w:pPr>
    </w:p>
    <w:p w:rsid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2"/>
          <w:szCs w:val="22"/>
          <w:lang w:eastAsia="ru-RU"/>
        </w:rPr>
      </w:pPr>
      <w:r w:rsidRPr="00ED46C0">
        <w:rPr>
          <w:bCs/>
          <w:sz w:val="22"/>
          <w:szCs w:val="22"/>
          <w:lang w:eastAsia="ru-RU"/>
        </w:rPr>
        <w:t>2. Стандарт выдачи акта приемочной комиссии, подтверждающего завершение переустройства и (или) перепланировки помещения</w:t>
      </w:r>
      <w:r>
        <w:rPr>
          <w:bCs/>
          <w:sz w:val="22"/>
          <w:szCs w:val="22"/>
          <w:lang w:eastAsia="ru-RU"/>
        </w:rPr>
        <w:t xml:space="preserve"> </w:t>
      </w:r>
      <w:r w:rsidRPr="00ED46C0">
        <w:rPr>
          <w:bCs/>
          <w:sz w:val="22"/>
          <w:szCs w:val="22"/>
          <w:lang w:eastAsia="ru-RU"/>
        </w:rPr>
        <w:t>в многоквартирном доме</w:t>
      </w:r>
    </w:p>
    <w:p w:rsidR="00ED46C0" w:rsidRP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2"/>
          <w:szCs w:val="22"/>
          <w:lang w:eastAsia="ru-RU"/>
        </w:rPr>
      </w:pP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2.1.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 xml:space="preserve">С целью получения </w:t>
      </w:r>
      <w:hyperlink r:id="rId11" w:anchor="Par136" w:tooltip="АКТ N ________ от _____________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акта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приемочной комиссии, подтверждающего завершение переустройства и (или) перепланировки помещения в многоквартирном доме (далее - Акт приемочной комиссии) (приложение № 1 к Порядку), собственник помещения либо его уполномоченный представитель (далее - заявитель) направляет в администрацию поселения </w:t>
      </w:r>
      <w:hyperlink r:id="rId12" w:anchor="Par193" w:tooltip="Уведомление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уведомление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о </w:t>
      </w:r>
      <w:r w:rsidRPr="00ED46C0">
        <w:rPr>
          <w:rFonts w:eastAsia="Arial"/>
          <w:sz w:val="22"/>
          <w:szCs w:val="22"/>
          <w:lang w:eastAsia="hi-IN" w:bidi="hi-IN"/>
        </w:rPr>
        <w:t>завершении переустройства и (или) перепланировки помещения в многоквартирном доме (далее - уведомление) (приложение № 2 к  Порядку).</w:t>
      </w:r>
      <w:proofErr w:type="gramEnd"/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bookmarkStart w:id="2" w:name="Par61"/>
      <w:bookmarkEnd w:id="2"/>
      <w:r w:rsidRPr="00ED46C0">
        <w:rPr>
          <w:rFonts w:eastAsia="Arial"/>
          <w:sz w:val="22"/>
          <w:szCs w:val="22"/>
          <w:lang w:eastAsia="hi-IN" w:bidi="hi-IN"/>
        </w:rPr>
        <w:t xml:space="preserve">2.2. Одновременно с уведомлением заявителем должны быть представлены следующие </w:t>
      </w:r>
      <w:r w:rsidRPr="00ED46C0">
        <w:rPr>
          <w:rFonts w:eastAsia="Arial"/>
          <w:sz w:val="22"/>
          <w:szCs w:val="22"/>
          <w:lang w:eastAsia="hi-IN" w:bidi="hi-IN"/>
        </w:rPr>
        <w:lastRenderedPageBreak/>
        <w:t>документы: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2.2.1. Правоустанавливающие документы на переустроенное и (или) перепланированное помещение.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bookmarkStart w:id="3" w:name="Par63"/>
      <w:bookmarkEnd w:id="3"/>
      <w:r w:rsidRPr="00ED46C0">
        <w:rPr>
          <w:rFonts w:eastAsia="Arial"/>
          <w:sz w:val="22"/>
          <w:szCs w:val="22"/>
          <w:lang w:eastAsia="hi-IN" w:bidi="hi-IN"/>
        </w:rPr>
        <w:t>2.2.2. Технический план перепланированного помещения, подготовленный заявителем в соответствии с Федеральным законом от 13 июля 2015 года N 218-ФЗ "О государственной регистрации недвижимости".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bookmarkStart w:id="4" w:name="Par64"/>
      <w:bookmarkEnd w:id="4"/>
      <w:r w:rsidRPr="00ED46C0">
        <w:rPr>
          <w:rFonts w:eastAsia="Arial"/>
          <w:sz w:val="22"/>
          <w:szCs w:val="22"/>
          <w:lang w:eastAsia="hi-IN" w:bidi="hi-IN"/>
        </w:rPr>
        <w:t>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bookmarkStart w:id="5" w:name="Par65"/>
      <w:bookmarkEnd w:id="5"/>
      <w:r w:rsidRPr="00ED46C0">
        <w:rPr>
          <w:rFonts w:eastAsia="Arial"/>
          <w:sz w:val="22"/>
          <w:szCs w:val="22"/>
          <w:lang w:eastAsia="hi-IN" w:bidi="hi-IN"/>
        </w:rPr>
        <w:t>2.2.4. Решение администрации поселения о согласовании переустройства и (или) перепланировки помещения в многоквартирном доме.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bookmarkStart w:id="6" w:name="Par66"/>
      <w:bookmarkEnd w:id="6"/>
      <w:r w:rsidRPr="00ED46C0">
        <w:rPr>
          <w:rFonts w:eastAsia="Arial"/>
          <w:sz w:val="22"/>
          <w:szCs w:val="22"/>
          <w:lang w:eastAsia="hi-IN" w:bidi="hi-IN"/>
        </w:rPr>
        <w:t>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перепланировки. При отсутствии актов на скрытые работы допускается представление технического заключения, подготовленного индивидуальным предпринимателем или юридическим лицом, которое является членом саморегулируемой организации в области архитектурно-строительного проектирования и (или) инженерных изысканий, о соответствии выполненных ремонтно-строительных работ проекту переустройства и (или) перепланировки помещения в многоквартирном доме.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2.3. Документы, указанные в </w:t>
      </w:r>
      <w:hyperlink r:id="rId13" w:anchor="Par63" w:tooltip="2.2.2. Технический план перепланированного помещения, подготовленный заявителем в соответствии с Федеральным законом от 13 июля 2015 года N 218-ФЗ &quot;О государственной регистрации недвижимости&quot;.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подпунктах 2.2.2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, </w:t>
      </w:r>
      <w:hyperlink r:id="rId14" w:anchor="Par64" w:tooltip="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2.2.3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, </w:t>
      </w:r>
      <w:hyperlink r:id="rId15" w:anchor="Par66" w:tooltip="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2.2.5</w:t>
        </w:r>
      </w:hyperlink>
      <w:r w:rsidRPr="00ED46C0">
        <w:rPr>
          <w:rFonts w:eastAsia="Arial"/>
          <w:sz w:val="22"/>
          <w:szCs w:val="22"/>
          <w:lang w:eastAsia="hi-IN" w:bidi="hi-IN"/>
        </w:rPr>
        <w:t xml:space="preserve">  Порядка, заявитель должен представить самостоятельно.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2.4. Запрещается требовать от заявителя: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Акта приемочной комиссии.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2.4.2. Представления документов и информации, которые находятся в распоряжении администрации поселения,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bookmarkStart w:id="7" w:name="Par71"/>
      <w:bookmarkEnd w:id="7"/>
      <w:r w:rsidRPr="00ED46C0">
        <w:rPr>
          <w:rFonts w:eastAsia="Arial"/>
          <w:sz w:val="22"/>
          <w:szCs w:val="22"/>
          <w:lang w:eastAsia="hi-IN" w:bidi="hi-IN"/>
        </w:rPr>
        <w:t>2.5. Перечень оснований для отказа в выдаче Акта приемочной комиссии: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2.5.1. Представленные заявителем документы не соответствуют требованиям к оформлению документов, необходимых для выдачи Акта приемочной комиссии: уведомление должно быть подписано заявителем либо уполномоченным им лицом; должны быть указаны относящиеся к заявителю сведения, предусмотренные формой Уведомления; наименования юридических лиц должны быть приведены без сокращений, с указанием их юридического адреса и места нахождения; фамилии, имена, отчества физических лиц, адреса их места жительства, номера телефонов написаны полностью; при заполнении уведомления не допускается использование сокращений слов.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2.5.2. Непредставление указанных в </w:t>
      </w:r>
      <w:hyperlink r:id="rId16" w:anchor="Par63" w:tooltip="2.2.2. Технический план перепланированного помещения, подготовленный заявителем в соответствии с Федеральным законом от 13 июля 2015 года N 218-ФЗ &quot;О государственной регистрации недвижимости&quot;.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подпунктах 2.2.2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, </w:t>
      </w:r>
      <w:hyperlink r:id="rId17" w:anchor="Par64" w:tooltip="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2.2.3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, </w:t>
      </w:r>
      <w:hyperlink r:id="rId18" w:anchor="Par66" w:tooltip="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2.2.5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 Порядка документов.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2.5.3. В уведомлении и приложенных документах имеются подчистки, приписки, зачеркнутые слова и иные неоговоренные исправления, серьезные повреждения, наличие которых не позволяет однозначно истолковать их содержание, тексты документов написаны неразборчиво.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2.5.4. Отсутствие решения администрации поселения о согласовании переустройства и (или) перепланировки помещения в многоквартирном доме, указанного в </w:t>
      </w:r>
      <w:hyperlink r:id="rId19" w:anchor="Par65" w:tooltip="2.2.4. Решение администрации муниципального образования &quot;Город Кирово-Чепецк&quot; Кировской области о согласовании переустройства и (или) перепланировки помещения в многоквартирном доме.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пункте 2.2.4</w:t>
        </w:r>
      </w:hyperlink>
      <w:r w:rsidRPr="00ED46C0">
        <w:rPr>
          <w:rFonts w:eastAsia="Arial"/>
          <w:sz w:val="22"/>
          <w:szCs w:val="22"/>
          <w:lang w:eastAsia="hi-IN" w:bidi="hi-IN"/>
        </w:rPr>
        <w:t xml:space="preserve">  Порядка.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2.5.5. Несоответствие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>выполненных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переустройства и (или) перепланировки помещения в многоквартирном доме проектной документации, указанной в решении администрации поселения о согласовании переустройства и (или) перепланировки помещения в многоквартирном доме.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2.5.6.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>Отсутствие доступа членов приемочной комиссии в переустроенное и (или) перепланированное помещения для проверки соответствия осуществленных работ проектной документации, указанной в решении администрации муниципального образования о согласовании переустройства и (или) перепланировки помещения в многоквартирном доме.</w:t>
      </w:r>
      <w:proofErr w:type="gramEnd"/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2.6. Результатом рассмотрения Уведомления является: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выдача заявителю Акта приемочной комиссии;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- выдача заявителю уведомления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 xml:space="preserve">об отказе в выдаче Акта приемочной комиссии с указанием причин отказа в соответствии с </w:t>
      </w:r>
      <w:hyperlink r:id="rId20" w:anchor="Par71" w:tooltip="2.5. Перечень оснований для отказа в выдаче Акта приемочной комиссии: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пунктом</w:t>
        </w:r>
        <w:proofErr w:type="gramEnd"/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 xml:space="preserve"> 2.5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</w:t>
      </w:r>
      <w:r w:rsidRPr="00ED46C0">
        <w:rPr>
          <w:rFonts w:eastAsia="Arial"/>
          <w:sz w:val="22"/>
          <w:szCs w:val="22"/>
          <w:lang w:eastAsia="hi-IN" w:bidi="hi-IN"/>
        </w:rPr>
        <w:t xml:space="preserve"> Порядка.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lastRenderedPageBreak/>
        <w:t>2.7. Акт приемочной комиссии выдается заявителю (представителю заявителя) при личной явке по предъявлении документа, удостоверяющего личность, под личную подпись либо направляется почтой заказным письмом по адресу заявителя, указанному в уведомлении.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2.8. Срок подготовки Акта приемочной комиссии либо отказа в выдаче Акта приемочной комиссии составляет не более 30 дней с момента регистрации уведомления.</w:t>
      </w:r>
    </w:p>
    <w:p w:rsidR="00ED46C0" w:rsidRPr="00ED46C0" w:rsidRDefault="00ED46C0" w:rsidP="00ED46C0">
      <w:pPr>
        <w:widowControl w:val="0"/>
        <w:autoSpaceDE w:val="0"/>
        <w:ind w:firstLine="539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2.9. Состав и последовательность действий при рассмотрении уведомления:</w:t>
      </w:r>
    </w:p>
    <w:p w:rsidR="00ED46C0" w:rsidRPr="00ED46C0" w:rsidRDefault="00ED46C0" w:rsidP="00ED46C0">
      <w:pPr>
        <w:widowControl w:val="0"/>
        <w:autoSpaceDE w:val="0"/>
        <w:ind w:firstLine="539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прием и регистрация уведомления и представленных документов;</w:t>
      </w:r>
    </w:p>
    <w:p w:rsidR="00ED46C0" w:rsidRPr="00ED46C0" w:rsidRDefault="00ED46C0" w:rsidP="00ED46C0">
      <w:pPr>
        <w:widowControl w:val="0"/>
        <w:autoSpaceDE w:val="0"/>
        <w:ind w:firstLine="539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- проверка наличия представленных документов в соответствии с </w:t>
      </w:r>
      <w:hyperlink r:id="rId21" w:anchor="Par61" w:tooltip="2.2. Одновременно с Уведомлением заявителем должны быть представлены следующие документы: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пунктом 2.2</w:t>
        </w:r>
      </w:hyperlink>
      <w:r w:rsidRPr="00ED46C0">
        <w:rPr>
          <w:rFonts w:eastAsia="Arial"/>
          <w:sz w:val="22"/>
          <w:szCs w:val="22"/>
          <w:lang w:eastAsia="hi-IN" w:bidi="hi-IN"/>
        </w:rPr>
        <w:t xml:space="preserve">  Порядка;</w:t>
      </w:r>
    </w:p>
    <w:p w:rsidR="00ED46C0" w:rsidRPr="00ED46C0" w:rsidRDefault="00ED46C0" w:rsidP="00ED46C0">
      <w:pPr>
        <w:widowControl w:val="0"/>
        <w:autoSpaceDE w:val="0"/>
        <w:ind w:firstLine="539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направление межведомственных запросов (при необходимости);</w:t>
      </w:r>
    </w:p>
    <w:p w:rsidR="00ED46C0" w:rsidRPr="00ED46C0" w:rsidRDefault="00ED46C0" w:rsidP="00ED46C0">
      <w:pPr>
        <w:widowControl w:val="0"/>
        <w:autoSpaceDE w:val="0"/>
        <w:ind w:firstLine="539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осмотр приемочной комиссией переустроенного и (или) перепланированного помещения в многоквартирном доме;</w:t>
      </w:r>
    </w:p>
    <w:p w:rsidR="00ED46C0" w:rsidRPr="00ED46C0" w:rsidRDefault="00ED46C0" w:rsidP="00ED46C0">
      <w:pPr>
        <w:widowControl w:val="0"/>
        <w:autoSpaceDE w:val="0"/>
        <w:ind w:firstLine="539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рассмотрение уведомления и представленных документов, оформление Акта приемочной комиссии либо уведомления об отказе в выдаче Акта приемочной комиссии;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регистрация и выдача документов заявителю.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В случае непредставления заявителем документов, указанных в </w:t>
      </w:r>
      <w:hyperlink r:id="rId22" w:anchor="Par61" w:tooltip="2.2. Одновременно с Уведомлением заявителем должны быть представлены следующие документы: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пункте 2.2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>.</w:t>
      </w:r>
      <w:r w:rsidRPr="00ED46C0">
        <w:rPr>
          <w:rFonts w:eastAsia="Arial"/>
          <w:sz w:val="22"/>
          <w:szCs w:val="22"/>
          <w:lang w:eastAsia="hi-IN" w:bidi="hi-IN"/>
        </w:rPr>
        <w:t xml:space="preserve"> Порядка, специалист, ответственный за выдачу Акта приемочной комиссии, сообщает заявителю по телефону, указанному в уведомлении, о необходимости представления документов или в случае невозможности связаться с заявителем по телефону направляет заявителю письмо о необходимости представления документов. Письмо направляется не позднее пяти дней с момента поступления уведомления.</w:t>
      </w:r>
    </w:p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sz w:val="22"/>
          <w:szCs w:val="22"/>
          <w:lang w:eastAsia="hi-IN" w:bidi="hi-IN"/>
        </w:rPr>
      </w:pPr>
    </w:p>
    <w:p w:rsidR="00ED46C0" w:rsidRP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2"/>
          <w:szCs w:val="22"/>
          <w:lang w:eastAsia="ru-RU"/>
        </w:rPr>
      </w:pPr>
      <w:r w:rsidRPr="00ED46C0">
        <w:rPr>
          <w:bCs/>
          <w:sz w:val="22"/>
          <w:szCs w:val="22"/>
          <w:lang w:eastAsia="ru-RU"/>
        </w:rPr>
        <w:t>3. Порядок осмотра приемочной комиссией переустроенного</w:t>
      </w:r>
    </w:p>
    <w:p w:rsidR="00ED46C0" w:rsidRP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r w:rsidRPr="00ED46C0">
        <w:rPr>
          <w:bCs/>
          <w:sz w:val="22"/>
          <w:szCs w:val="22"/>
          <w:lang w:eastAsia="ru-RU"/>
        </w:rPr>
        <w:t>и (или) перепланированного помещения в многоквартирном доме,</w:t>
      </w:r>
    </w:p>
    <w:p w:rsidR="00ED46C0" w:rsidRP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r w:rsidRPr="00ED46C0">
        <w:rPr>
          <w:bCs/>
          <w:sz w:val="22"/>
          <w:szCs w:val="22"/>
          <w:lang w:eastAsia="ru-RU"/>
        </w:rPr>
        <w:t>оформления Акта приемочной комиссии либо уведомления</w:t>
      </w:r>
    </w:p>
    <w:p w:rsid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r w:rsidRPr="00ED46C0">
        <w:rPr>
          <w:bCs/>
          <w:sz w:val="22"/>
          <w:szCs w:val="22"/>
          <w:lang w:eastAsia="ru-RU"/>
        </w:rPr>
        <w:t>об отказе в выдаче Акта приемочной комиссии</w:t>
      </w:r>
    </w:p>
    <w:p w:rsidR="00ED46C0" w:rsidRP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3.1.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>Приемка помещений после завершения переустройства и (или) перепланировки помещения в многоквартирном доме производится приемочной комиссией, состоящей из рабочей группы, назначенной председателем комиссии по согласованию переустройства и (или) перепланировки помещений в многоквартирных домах, переводу жилых помещений в нежилые помещения и нежилых помещений в жилые помещения на территории муниципального образования (далее - Комиссия) из числа членов Комиссии.</w:t>
      </w:r>
      <w:proofErr w:type="gramEnd"/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3.2. Основанием для начала процедуры осмотра является поступление в администрацию поселения документов в полном объеме (в том числе по межведомственным запросам), наступление даты и времени проведения осмотра переустроенного и (или) перепланированного помещения в многоквартирном доме.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О дате и времени проведения осмотра заявитель уведомляется специалистом, ответственным за выдачу Акта приемочной комиссии, по телефону, указанному в уведомлении. В случае невозможности уведомления заявителя по телефону специалист, ответственный за предоставление Акта приемочной комиссии, направляет заявителю письмо, содержащее информацию о дате и времени проведения осмотра переустроенного и (или) перепланированного помещения в многоквартирном доме. Письмо направляется не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>позднее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чем за десять рабочих дней до установленной даты проведения осмотра переустроенного и (или) перепланированного помещения в многоквартирном доме.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3.3. По результатам осмотра приемочная комиссия принимает одно из следующих решений: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- в случае наличия оснований для отказа в выдаче Акта приемочной комиссии, предусмотренных </w:t>
      </w:r>
      <w:hyperlink r:id="rId23" w:anchor="Par71" w:tooltip="2.5. Перечень оснований для отказа в выдаче Акта приемочной комиссии: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пунктом 2.5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 Порядка, принимает решение об отказе в выдаче Акта приемочной комиссии. Специалист, ответственный за выдачу Акта приемочной комиссии, подготавливает уведомление об отказе в выдаче Акта приемочной комиссии с указанием оснований отказа (уведомление готовится на официальном бланке исходящего письма администрации поселения);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- в случае отсутствия оснований для отказа в выдаче Акта приемочной комиссии, предусмотренных </w:t>
      </w:r>
      <w:hyperlink r:id="rId24" w:anchor="Par71" w:tooltip="2.5. Перечень оснований для отказа в выдаче Акта приемочной комиссии: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пунктом 2.5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 Порядка, принимает решение о соответствии выполненных работ проектной документации и о принятии работ по переустройству и (или) перепланировке вышеуказанного помещения в многоквартирном доме. Специалист, ответственный за выдачу Акта приемочной комиссии, подготавливает </w:t>
      </w:r>
      <w:hyperlink r:id="rId25" w:anchor="Par136" w:tooltip="АКТ N ________ от _____________" w:history="1">
        <w:r w:rsidRPr="00ED46C0">
          <w:rPr>
            <w:rFonts w:eastAsia="Arial"/>
            <w:color w:val="000000"/>
            <w:sz w:val="22"/>
            <w:szCs w:val="22"/>
            <w:lang w:eastAsia="hi-IN" w:bidi="hi-IN"/>
          </w:rPr>
          <w:t>Акт</w:t>
        </w:r>
      </w:hyperlink>
      <w:r w:rsidRPr="00ED46C0">
        <w:rPr>
          <w:rFonts w:eastAsia="Arial"/>
          <w:color w:val="000000"/>
          <w:sz w:val="22"/>
          <w:szCs w:val="22"/>
          <w:lang w:eastAsia="hi-IN" w:bidi="hi-IN"/>
        </w:rPr>
        <w:t xml:space="preserve"> п</w:t>
      </w:r>
      <w:r w:rsidRPr="00ED46C0">
        <w:rPr>
          <w:rFonts w:eastAsia="Arial"/>
          <w:sz w:val="22"/>
          <w:szCs w:val="22"/>
          <w:lang w:eastAsia="hi-IN" w:bidi="hi-IN"/>
        </w:rPr>
        <w:t>риемочной комиссии по утвержденной форме (приложение № 1 к  Порядку).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lastRenderedPageBreak/>
        <w:t>3.4. Акт приемочной комиссии подписывается всеми членами рабочей группы и другими лицами, участвующими в приемке работ по переустройству и (или) перепланировке, и утверждается председателем Комиссии.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3.5. После подписания и утверждения уполномоченными должностными лицами Акта приемочной комиссии либо уведомления об отказе в выдаче Акта приемочной комиссии специалист, ответственный за выдачу Акта приемочной комиссии, регистрирует и выдает (направляет) указанный документ заявителю.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3.6. Акт приемочной комиссии составляется в двух экземплярах, имеющих равную юридическую силу, один экземпляр - для администрации поселения, второй экземпляр выдается на руки заявителю.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3.7.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>Специалист, ответственный за выдачу Акта приемочной комиссии,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направляет в электронной форме с использованием единой системы межведомственного электронного взаимодействия и подключаемых к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следующих документов: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Акт приемочной комиссии;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технический план перепланированного помещения;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- решение (документ, подтверждающий принятие решения) о переводе жилого помещения в нежилое помещение или нежилого помещения в жилое помещение либо решение (документ, подтверждающий принятие решения) о согласовании перепланировки помещений в многоквартирном доме;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- сведения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>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перепланировки помещения новых помещений.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 xml:space="preserve">3.8. </w:t>
      </w:r>
      <w:proofErr w:type="gramStart"/>
      <w:r w:rsidRPr="00ED46C0">
        <w:rPr>
          <w:rFonts w:eastAsia="Arial"/>
          <w:sz w:val="22"/>
          <w:szCs w:val="22"/>
          <w:lang w:eastAsia="hi-IN" w:bidi="hi-IN"/>
        </w:rPr>
        <w:t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Федерального закон от 13.07.2015 N 218-ФЗ "О государственной регистрации недвижимости", специалист, ответственный за выдачу Акта приемочной комиссии, запрашивает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</w:t>
      </w:r>
      <w:proofErr w:type="gramEnd"/>
      <w:r w:rsidRPr="00ED46C0">
        <w:rPr>
          <w:rFonts w:eastAsia="Arial"/>
          <w:sz w:val="22"/>
          <w:szCs w:val="22"/>
          <w:lang w:eastAsia="hi-IN" w:bidi="hi-IN"/>
        </w:rPr>
        <w:t xml:space="preserve"> и (или) государственной регистрации прав, в том числе запрашивает у заявителя (уполномоченного им лица) технический план переводимого и (или) </w:t>
      </w:r>
      <w:proofErr w:type="spellStart"/>
      <w:r w:rsidRPr="00ED46C0">
        <w:rPr>
          <w:rFonts w:eastAsia="Arial"/>
          <w:sz w:val="22"/>
          <w:szCs w:val="22"/>
          <w:lang w:eastAsia="hi-IN" w:bidi="hi-IN"/>
        </w:rPr>
        <w:t>перепланируемого</w:t>
      </w:r>
      <w:proofErr w:type="spellEnd"/>
      <w:r w:rsidRPr="00ED46C0">
        <w:rPr>
          <w:rFonts w:eastAsia="Arial"/>
          <w:sz w:val="22"/>
          <w:szCs w:val="22"/>
          <w:lang w:eastAsia="hi-IN" w:bidi="hi-IN"/>
        </w:rPr>
        <w:t xml:space="preserve"> помещения для представления в орган регистрации прав.</w:t>
      </w:r>
    </w:p>
    <w:p w:rsidR="00ED46C0" w:rsidRPr="00ED46C0" w:rsidRDefault="00ED46C0" w:rsidP="00ED46C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Cs/>
          <w:sz w:val="22"/>
          <w:szCs w:val="22"/>
          <w:lang w:eastAsia="ru-RU"/>
        </w:rPr>
      </w:pPr>
      <w:r w:rsidRPr="00ED46C0">
        <w:rPr>
          <w:bCs/>
          <w:sz w:val="22"/>
          <w:szCs w:val="22"/>
          <w:lang w:eastAsia="ru-RU"/>
        </w:rPr>
        <w:t>4. Контроль над исполнением  Порядка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4.1. Контроль над исполнением положений  Порядка осуществляется главой поселения.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4.2. Персональная ответственность должностных лиц, ответственных за выдачу Акта приемочной комиссии либо уведомления об отказе в выдаче Акта приемочной комиссии, закрепляется в их должностных инструкциях.</w:t>
      </w:r>
    </w:p>
    <w:p w:rsidR="00ED46C0" w:rsidRPr="00ED46C0" w:rsidRDefault="00ED46C0" w:rsidP="00ED46C0">
      <w:pPr>
        <w:widowControl w:val="0"/>
        <w:autoSpaceDE w:val="0"/>
        <w:ind w:firstLine="540"/>
        <w:jc w:val="both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4.3. Обжалование действий при отказе в выдаче Акта приемочной комиссии производится в соответствии с действующим законодательством Российской Федерации.</w:t>
      </w:r>
    </w:p>
    <w:p w:rsidR="00ED46C0" w:rsidRPr="00ED46C0" w:rsidRDefault="00ED46C0" w:rsidP="00ED46C0">
      <w:pPr>
        <w:widowControl w:val="0"/>
        <w:autoSpaceDE w:val="0"/>
        <w:ind w:firstLine="720"/>
        <w:jc w:val="right"/>
        <w:outlineLvl w:val="1"/>
        <w:rPr>
          <w:rFonts w:eastAsia="Arial"/>
          <w:sz w:val="22"/>
          <w:szCs w:val="22"/>
          <w:lang w:eastAsia="hi-IN" w:bidi="hi-IN"/>
        </w:rPr>
      </w:pPr>
    </w:p>
    <w:p w:rsidR="00ED46C0" w:rsidRPr="00ED46C0" w:rsidRDefault="00ED46C0" w:rsidP="00ED46C0">
      <w:pPr>
        <w:widowControl w:val="0"/>
        <w:autoSpaceDE w:val="0"/>
        <w:ind w:firstLine="720"/>
        <w:jc w:val="right"/>
        <w:outlineLvl w:val="1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Приложение № 1</w:t>
      </w:r>
    </w:p>
    <w:p w:rsidR="00ED46C0" w:rsidRPr="00ED46C0" w:rsidRDefault="00ED46C0" w:rsidP="00ED46C0">
      <w:pPr>
        <w:widowControl w:val="0"/>
        <w:autoSpaceDE w:val="0"/>
        <w:ind w:firstLine="720"/>
        <w:jc w:val="right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к Порядку</w:t>
      </w:r>
    </w:p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sz w:val="22"/>
          <w:szCs w:val="22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9"/>
        <w:gridCol w:w="1040"/>
        <w:gridCol w:w="2488"/>
        <w:gridCol w:w="1933"/>
      </w:tblGrid>
      <w:tr w:rsidR="00ED46C0" w:rsidRPr="00ED46C0" w:rsidTr="00ED46C0">
        <w:tc>
          <w:tcPr>
            <w:tcW w:w="9070" w:type="dxa"/>
            <w:gridSpan w:val="4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ФОРМА</w:t>
            </w:r>
          </w:p>
        </w:tc>
      </w:tr>
      <w:tr w:rsidR="00ED46C0" w:rsidRPr="00ED46C0" w:rsidTr="00ED46C0">
        <w:tc>
          <w:tcPr>
            <w:tcW w:w="3609" w:type="dxa"/>
            <w:vMerge w:val="restart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5461" w:type="dxa"/>
            <w:gridSpan w:val="3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УТВЕРЖДАЮ</w:t>
            </w:r>
          </w:p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Председатель</w:t>
            </w:r>
          </w:p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комиссии по согласованию переустройства и (или) перепланировки помещений в многоквартирных домах, </w:t>
            </w: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lastRenderedPageBreak/>
              <w:t xml:space="preserve">переводу жилых помещений в нежилые помещения и нежилых помещений в жилые помещения на территории муниципального образования  </w:t>
            </w: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сельское поселение Кирово-Чепецкого района  Кировской области</w:t>
            </w:r>
          </w:p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_______________ /Ф. И.О./</w:t>
            </w:r>
          </w:p>
        </w:tc>
      </w:tr>
      <w:tr w:rsidR="00ED46C0" w:rsidRPr="00ED46C0" w:rsidTr="00ED46C0">
        <w:tc>
          <w:tcPr>
            <w:tcW w:w="9070" w:type="dxa"/>
            <w:vMerge/>
            <w:vAlign w:val="center"/>
            <w:hideMark/>
          </w:tcPr>
          <w:p w:rsidR="00ED46C0" w:rsidRPr="00ED46C0" w:rsidRDefault="00ED46C0" w:rsidP="00ED46C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3528" w:type="dxa"/>
            <w:gridSpan w:val="2"/>
          </w:tcPr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"___" __________20___ г.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м.п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.</w:t>
            </w:r>
          </w:p>
          <w:p w:rsidR="00ED46C0" w:rsidRPr="00ED46C0" w:rsidRDefault="00ED46C0" w:rsidP="00ED46C0">
            <w:pPr>
              <w:suppressAutoHyphens w:val="0"/>
              <w:rPr>
                <w:lang w:eastAsia="hi-IN" w:bidi="hi-IN"/>
              </w:rPr>
            </w:pPr>
          </w:p>
        </w:tc>
        <w:tc>
          <w:tcPr>
            <w:tcW w:w="1933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</w:tr>
      <w:tr w:rsidR="00ED46C0" w:rsidRPr="00ED46C0" w:rsidTr="00ED46C0">
        <w:tc>
          <w:tcPr>
            <w:tcW w:w="9070" w:type="dxa"/>
            <w:gridSpan w:val="4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bookmarkStart w:id="8" w:name="Par136"/>
            <w:bookmarkEnd w:id="8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АКТ № ________ </w:t>
            </w:r>
            <w:proofErr w:type="gram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от</w:t>
            </w:r>
            <w:proofErr w:type="gram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_____________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приемочной комиссии по приемке завершенных работ по переустройству и (или) перепланировке помещений в многоквартирном доме на территории муниципального образования </w:t>
            </w: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 сельское поселение Кирово-Чепецкого района Кировской области</w:t>
            </w:r>
          </w:p>
        </w:tc>
      </w:tr>
      <w:tr w:rsidR="00ED46C0" w:rsidRPr="00ED46C0" w:rsidTr="00ED46C0">
        <w:tc>
          <w:tcPr>
            <w:tcW w:w="9070" w:type="dxa"/>
            <w:gridSpan w:val="4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Комиссия в составе:</w:t>
            </w:r>
          </w:p>
        </w:tc>
      </w:tr>
      <w:tr w:rsidR="00ED46C0" w:rsidRPr="00ED46C0" w:rsidTr="00ED46C0">
        <w:tc>
          <w:tcPr>
            <w:tcW w:w="7137" w:type="dxa"/>
            <w:gridSpan w:val="3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Председатель комиссии (должность)</w:t>
            </w:r>
          </w:p>
        </w:tc>
        <w:tc>
          <w:tcPr>
            <w:tcW w:w="1933" w:type="dxa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Ф.И.О.</w:t>
            </w:r>
          </w:p>
        </w:tc>
      </w:tr>
      <w:tr w:rsidR="00ED46C0" w:rsidRPr="00ED46C0" w:rsidTr="00ED46C0">
        <w:tc>
          <w:tcPr>
            <w:tcW w:w="9070" w:type="dxa"/>
            <w:gridSpan w:val="4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Члены комиссии:</w:t>
            </w:r>
          </w:p>
        </w:tc>
      </w:tr>
      <w:tr w:rsidR="00ED46C0" w:rsidRPr="00ED46C0" w:rsidTr="00ED46C0">
        <w:tc>
          <w:tcPr>
            <w:tcW w:w="7137" w:type="dxa"/>
            <w:gridSpan w:val="3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Должность</w:t>
            </w:r>
          </w:p>
        </w:tc>
        <w:tc>
          <w:tcPr>
            <w:tcW w:w="1933" w:type="dxa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Ф.И.О.</w:t>
            </w:r>
          </w:p>
        </w:tc>
      </w:tr>
      <w:tr w:rsidR="00ED46C0" w:rsidRPr="00ED46C0" w:rsidTr="00ED46C0">
        <w:tc>
          <w:tcPr>
            <w:tcW w:w="7137" w:type="dxa"/>
            <w:gridSpan w:val="3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Должность</w:t>
            </w:r>
          </w:p>
        </w:tc>
        <w:tc>
          <w:tcPr>
            <w:tcW w:w="1933" w:type="dxa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Ф.И.О.</w:t>
            </w:r>
          </w:p>
        </w:tc>
      </w:tr>
      <w:tr w:rsidR="00ED46C0" w:rsidRPr="00ED46C0" w:rsidTr="00ED46C0">
        <w:tc>
          <w:tcPr>
            <w:tcW w:w="7137" w:type="dxa"/>
            <w:gridSpan w:val="3"/>
          </w:tcPr>
          <w:p w:rsidR="00ED46C0" w:rsidRPr="00ED46C0" w:rsidRDefault="00ED46C0" w:rsidP="00ED46C0">
            <w:pPr>
              <w:widowControl w:val="0"/>
              <w:autoSpaceDE w:val="0"/>
              <w:jc w:val="both"/>
              <w:rPr>
                <w:rFonts w:eastAsia="Arial"/>
                <w:lang w:eastAsia="hi-IN" w:bidi="hi-IN"/>
              </w:rPr>
            </w:pPr>
          </w:p>
        </w:tc>
        <w:tc>
          <w:tcPr>
            <w:tcW w:w="1933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</w:p>
        </w:tc>
      </w:tr>
      <w:tr w:rsidR="00ED46C0" w:rsidRPr="00ED46C0" w:rsidTr="00ED46C0">
        <w:tc>
          <w:tcPr>
            <w:tcW w:w="9070" w:type="dxa"/>
            <w:gridSpan w:val="4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Комиссия установила: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1. Собственником выполнены работы по перепланировке и (или) переустройству помещения в многоквартирном доме по адресу: ____________________________________________________________ в соответствии с проектной документацией.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2. Перепланировка и (или) переустройство произведены на основании решения о согласовании переустройства и (или) перепланировки помещения в многоквартирном доме, выданного администрацией муниципального образования </w:t>
            </w:r>
            <w:proofErr w:type="gram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от</w:t>
            </w:r>
            <w:proofErr w:type="gram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___________№ _______.</w:t>
            </w:r>
          </w:p>
        </w:tc>
      </w:tr>
      <w:tr w:rsidR="00ED46C0" w:rsidRPr="00ED46C0" w:rsidTr="00ED46C0">
        <w:tc>
          <w:tcPr>
            <w:tcW w:w="9070" w:type="dxa"/>
            <w:gridSpan w:val="4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Решение комиссии: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Принять работы по перепланировке и (или) переустройству вышеуказанного помещения в многоквартирном доме.</w:t>
            </w:r>
          </w:p>
        </w:tc>
      </w:tr>
      <w:tr w:rsidR="00ED46C0" w:rsidRPr="00ED46C0" w:rsidTr="00ED46C0">
        <w:tc>
          <w:tcPr>
            <w:tcW w:w="9070" w:type="dxa"/>
            <w:gridSpan w:val="4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Подписи челнов комиссии:</w:t>
            </w:r>
          </w:p>
        </w:tc>
      </w:tr>
      <w:tr w:rsidR="00ED46C0" w:rsidRPr="00ED46C0" w:rsidTr="00ED46C0">
        <w:tc>
          <w:tcPr>
            <w:tcW w:w="4649" w:type="dxa"/>
            <w:gridSpan w:val="2"/>
            <w:vAlign w:val="bottom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Должность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1933" w:type="dxa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Ф.И.О.</w:t>
            </w:r>
          </w:p>
        </w:tc>
      </w:tr>
      <w:tr w:rsidR="00ED46C0" w:rsidRPr="00ED46C0" w:rsidTr="00ED46C0">
        <w:tc>
          <w:tcPr>
            <w:tcW w:w="4649" w:type="dxa"/>
            <w:gridSpan w:val="2"/>
            <w:vAlign w:val="bottom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Должность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1933" w:type="dxa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Ф.И.О.</w:t>
            </w:r>
          </w:p>
        </w:tc>
      </w:tr>
      <w:tr w:rsidR="00ED46C0" w:rsidRPr="00ED46C0" w:rsidTr="00ED46C0">
        <w:tc>
          <w:tcPr>
            <w:tcW w:w="4649" w:type="dxa"/>
            <w:gridSpan w:val="2"/>
            <w:vAlign w:val="bottom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1933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</w:p>
        </w:tc>
      </w:tr>
      <w:tr w:rsidR="00ED46C0" w:rsidRPr="00ED46C0" w:rsidTr="00ED46C0">
        <w:tc>
          <w:tcPr>
            <w:tcW w:w="4649" w:type="dxa"/>
            <w:gridSpan w:val="2"/>
            <w:vAlign w:val="bottom"/>
            <w:hideMark/>
          </w:tcPr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         Собственник помещения: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1933" w:type="dxa"/>
            <w:vAlign w:val="bottom"/>
            <w:hideMark/>
          </w:tcPr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           Ф.И.О.</w:t>
            </w:r>
          </w:p>
        </w:tc>
      </w:tr>
      <w:tr w:rsidR="00ED46C0" w:rsidRPr="00ED46C0" w:rsidTr="00ED46C0">
        <w:tc>
          <w:tcPr>
            <w:tcW w:w="4649" w:type="dxa"/>
            <w:gridSpan w:val="2"/>
            <w:vAlign w:val="bottom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</w:p>
        </w:tc>
        <w:tc>
          <w:tcPr>
            <w:tcW w:w="1933" w:type="dxa"/>
            <w:vAlign w:val="bottom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</w:tr>
    </w:tbl>
    <w:p w:rsidR="00ED46C0" w:rsidRPr="00ED46C0" w:rsidRDefault="00ED46C0" w:rsidP="00ED46C0">
      <w:pPr>
        <w:widowControl w:val="0"/>
        <w:autoSpaceDE w:val="0"/>
        <w:jc w:val="right"/>
        <w:outlineLvl w:val="1"/>
        <w:rPr>
          <w:rFonts w:eastAsia="Arial"/>
          <w:sz w:val="22"/>
          <w:szCs w:val="22"/>
          <w:lang w:eastAsia="hi-IN" w:bidi="hi-IN"/>
        </w:rPr>
      </w:pPr>
      <w:r w:rsidRPr="00ED46C0">
        <w:rPr>
          <w:rFonts w:eastAsia="Arial"/>
          <w:sz w:val="22"/>
          <w:szCs w:val="22"/>
          <w:lang w:eastAsia="hi-IN" w:bidi="hi-IN"/>
        </w:rPr>
        <w:t>Приложение N 2 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4"/>
        <w:gridCol w:w="5534"/>
      </w:tblGrid>
      <w:tr w:rsidR="00ED46C0" w:rsidRPr="00ED46C0" w:rsidTr="00ED46C0">
        <w:tc>
          <w:tcPr>
            <w:tcW w:w="9418" w:type="dxa"/>
            <w:gridSpan w:val="2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ФОРМА</w:t>
            </w:r>
          </w:p>
        </w:tc>
      </w:tr>
      <w:tr w:rsidR="00ED46C0" w:rsidRPr="00ED46C0" w:rsidTr="00ED46C0">
        <w:tc>
          <w:tcPr>
            <w:tcW w:w="3884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5534" w:type="dxa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В администрацию </w:t>
            </w: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Просницкого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сельского  </w:t>
            </w: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lastRenderedPageBreak/>
              <w:t xml:space="preserve">поселения  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_______________________________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right"/>
              <w:rPr>
                <w:rFonts w:eastAsia="Arial"/>
                <w:lang w:eastAsia="hi-IN" w:bidi="hi-IN"/>
              </w:rPr>
            </w:pPr>
            <w:proofErr w:type="gram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(наименование заявителя</w:t>
            </w:r>
            <w:proofErr w:type="gramEnd"/>
          </w:p>
          <w:p w:rsidR="00ED46C0" w:rsidRPr="00ED46C0" w:rsidRDefault="00ED46C0" w:rsidP="00ED46C0">
            <w:pPr>
              <w:widowControl w:val="0"/>
              <w:autoSpaceDE w:val="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____________________________________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фамилия, имя, отчество (при наличии) - для граждан, полное наименование организации - для юридических лиц,</w:t>
            </w:r>
          </w:p>
          <w:p w:rsidR="00ED46C0" w:rsidRPr="00ED46C0" w:rsidRDefault="00ED46C0" w:rsidP="00ED46C0">
            <w:pPr>
              <w:widowControl w:val="0"/>
              <w:autoSpaceDE w:val="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____________________________________</w:t>
            </w:r>
          </w:p>
          <w:p w:rsidR="00ED46C0" w:rsidRPr="00ED46C0" w:rsidRDefault="00ED46C0" w:rsidP="00ED46C0">
            <w:pPr>
              <w:widowControl w:val="0"/>
              <w:autoSpaceDE w:val="0"/>
              <w:jc w:val="right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почтовый индекс и адрес,   адрес электронной почты,    телефон)</w:t>
            </w:r>
          </w:p>
        </w:tc>
      </w:tr>
      <w:tr w:rsidR="00ED46C0" w:rsidRPr="00ED46C0" w:rsidTr="00ED46C0">
        <w:trPr>
          <w:trHeight w:val="1882"/>
        </w:trPr>
        <w:tc>
          <w:tcPr>
            <w:tcW w:w="9418" w:type="dxa"/>
            <w:gridSpan w:val="2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bookmarkStart w:id="9" w:name="Par193"/>
            <w:bookmarkEnd w:id="9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lastRenderedPageBreak/>
              <w:t>Уведомление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о завершении переустройства и (или) перепланировки помещении в многоквартирном доме</w:t>
            </w:r>
          </w:p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  <w:p w:rsidR="00ED46C0" w:rsidRPr="00ED46C0" w:rsidRDefault="00ED46C0" w:rsidP="00ED46C0">
            <w:pPr>
              <w:widowControl w:val="0"/>
              <w:autoSpaceDE w:val="0"/>
              <w:ind w:firstLine="283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Уведомляю о завершении работ по переустройству и (или) перепланировке помещения в многоквартирном доме по адресу: __________________________________________________________</w:t>
            </w:r>
          </w:p>
        </w:tc>
      </w:tr>
      <w:tr w:rsidR="00ED46C0" w:rsidRPr="00ED46C0" w:rsidTr="00ED46C0">
        <w:tc>
          <w:tcPr>
            <w:tcW w:w="9418" w:type="dxa"/>
            <w:gridSpan w:val="2"/>
            <w:hideMark/>
          </w:tcPr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и прошу выдать акт приемочной комиссии в отношении указанного помещения.</w:t>
            </w:r>
          </w:p>
        </w:tc>
      </w:tr>
      <w:tr w:rsidR="00ED46C0" w:rsidRPr="00ED46C0" w:rsidTr="00ED46C0">
        <w:tc>
          <w:tcPr>
            <w:tcW w:w="9418" w:type="dxa"/>
            <w:gridSpan w:val="2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Перепланировка и (или) переустройство выполнены на основании решения администрации </w:t>
            </w:r>
            <w:proofErr w:type="spellStart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Просницкого</w:t>
            </w:r>
            <w:proofErr w:type="spellEnd"/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 xml:space="preserve"> сельского поселения Кирово-Чепецкого района Кировской области о согласовании переустройства и (или) перепланировки помещения в многоквартирном доме от ________ N ____</w:t>
            </w:r>
          </w:p>
        </w:tc>
      </w:tr>
      <w:tr w:rsidR="00ED46C0" w:rsidRPr="00ED46C0" w:rsidTr="00ED46C0">
        <w:tc>
          <w:tcPr>
            <w:tcW w:w="9418" w:type="dxa"/>
            <w:gridSpan w:val="2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К уведомлению прилагаются следующие документы:</w:t>
            </w:r>
          </w:p>
        </w:tc>
      </w:tr>
    </w:tbl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sz w:val="22"/>
          <w:szCs w:val="22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851"/>
      </w:tblGrid>
      <w:tr w:rsidR="00ED46C0" w:rsidRPr="00ED46C0" w:rsidTr="00ED4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1. Технический план перепланированного помещения в электронном виде</w:t>
            </w:r>
          </w:p>
        </w:tc>
      </w:tr>
      <w:tr w:rsidR="00ED46C0" w:rsidRPr="00ED46C0" w:rsidTr="00ED4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2. Копия квитанции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</w:t>
            </w:r>
          </w:p>
        </w:tc>
      </w:tr>
      <w:tr w:rsidR="00ED46C0" w:rsidRPr="00ED46C0" w:rsidTr="00ED46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3.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 (если такие работы предусматривались проектом переустройства и (или) перепланировки), в количестве ____ шт. на ____ листах</w:t>
            </w:r>
          </w:p>
        </w:tc>
      </w:tr>
      <w:tr w:rsidR="00ED46C0" w:rsidRPr="00ED46C0" w:rsidTr="00ED46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4. Иные документы:</w:t>
            </w:r>
          </w:p>
        </w:tc>
      </w:tr>
      <w:tr w:rsidR="00ED46C0" w:rsidRPr="00ED46C0" w:rsidTr="00ED46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C0" w:rsidRPr="00ED46C0" w:rsidRDefault="00ED46C0" w:rsidP="00ED46C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</w:tr>
      <w:tr w:rsidR="00ED46C0" w:rsidRPr="00ED46C0" w:rsidTr="00ED46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C0" w:rsidRPr="00ED46C0" w:rsidRDefault="00ED46C0" w:rsidP="00ED46C0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</w:tr>
    </w:tbl>
    <w:p w:rsidR="00ED46C0" w:rsidRPr="00ED46C0" w:rsidRDefault="00ED46C0" w:rsidP="00ED46C0">
      <w:pPr>
        <w:widowControl w:val="0"/>
        <w:autoSpaceDE w:val="0"/>
        <w:ind w:firstLine="720"/>
        <w:jc w:val="both"/>
        <w:rPr>
          <w:rFonts w:eastAsia="Arial"/>
          <w:sz w:val="22"/>
          <w:szCs w:val="22"/>
          <w:lang w:eastAsia="hi-IN"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97"/>
        <w:gridCol w:w="2381"/>
        <w:gridCol w:w="397"/>
        <w:gridCol w:w="3288"/>
      </w:tblGrid>
      <w:tr w:rsidR="00ED46C0" w:rsidRPr="00ED46C0" w:rsidTr="00ED46C0">
        <w:tc>
          <w:tcPr>
            <w:tcW w:w="9071" w:type="dxa"/>
            <w:gridSpan w:val="5"/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283"/>
              <w:jc w:val="both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Примечание. В случае представления документа, указанного в перечне документов, прилагаемых к уведомлению, перед наименованием документа поставить знак "V".</w:t>
            </w:r>
          </w:p>
        </w:tc>
      </w:tr>
      <w:tr w:rsidR="00ED46C0" w:rsidRPr="00ED46C0" w:rsidTr="00ED46C0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C0" w:rsidRPr="00ED46C0" w:rsidRDefault="00ED46C0" w:rsidP="00ED46C0">
            <w:pPr>
              <w:widowControl w:val="0"/>
              <w:autoSpaceDE w:val="0"/>
              <w:rPr>
                <w:rFonts w:eastAsia="Arial"/>
                <w:lang w:eastAsia="hi-IN" w:bidi="hi-IN"/>
              </w:rPr>
            </w:pPr>
          </w:p>
        </w:tc>
        <w:tc>
          <w:tcPr>
            <w:tcW w:w="397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397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</w:tr>
      <w:tr w:rsidR="00ED46C0" w:rsidRPr="00ED46C0" w:rsidTr="00ED46C0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(дата)</w:t>
            </w:r>
          </w:p>
        </w:tc>
        <w:tc>
          <w:tcPr>
            <w:tcW w:w="397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(подпись)</w:t>
            </w:r>
          </w:p>
        </w:tc>
        <w:tc>
          <w:tcPr>
            <w:tcW w:w="397" w:type="dxa"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rPr>
                <w:rFonts w:eastAsia="Arial"/>
                <w:lang w:eastAsia="hi-IN" w:bidi="hi-I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C0" w:rsidRPr="00ED46C0" w:rsidRDefault="00ED46C0" w:rsidP="00ED46C0">
            <w:pPr>
              <w:widowControl w:val="0"/>
              <w:autoSpaceDE w:val="0"/>
              <w:ind w:firstLine="720"/>
              <w:jc w:val="center"/>
              <w:rPr>
                <w:rFonts w:eastAsia="Arial"/>
                <w:lang w:eastAsia="hi-IN" w:bidi="hi-IN"/>
              </w:rPr>
            </w:pPr>
            <w:r w:rsidRPr="00ED46C0">
              <w:rPr>
                <w:rFonts w:eastAsia="Arial"/>
                <w:sz w:val="22"/>
                <w:szCs w:val="22"/>
                <w:lang w:eastAsia="hi-IN" w:bidi="hi-IN"/>
              </w:rPr>
              <w:t>(расшифровка подписи)</w:t>
            </w:r>
          </w:p>
        </w:tc>
      </w:tr>
    </w:tbl>
    <w:p w:rsidR="00ED46C0" w:rsidRPr="00ED46C0" w:rsidRDefault="00ED46C0" w:rsidP="00ED46C0">
      <w:pPr>
        <w:suppressAutoHyphens w:val="0"/>
        <w:rPr>
          <w:b/>
          <w:sz w:val="22"/>
          <w:szCs w:val="22"/>
          <w:lang w:eastAsia="ru-RU"/>
        </w:rPr>
      </w:pPr>
    </w:p>
    <w:p w:rsidR="00ED46C0" w:rsidRDefault="00ED46C0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ED46C0" w:rsidSect="00D6045B">
      <w:headerReference w:type="default" r:id="rId26"/>
      <w:footerReference w:type="default" r:id="rId27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EF" w:rsidRDefault="00C257EF" w:rsidP="00084ED7">
      <w:r>
        <w:separator/>
      </w:r>
    </w:p>
  </w:endnote>
  <w:endnote w:type="continuationSeparator" w:id="0">
    <w:p w:rsidR="00C257EF" w:rsidRDefault="00C257EF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B2">
          <w:rPr>
            <w:noProof/>
          </w:rPr>
          <w:t>2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EF" w:rsidRDefault="00C257EF" w:rsidP="00084ED7">
      <w:r>
        <w:separator/>
      </w:r>
    </w:p>
  </w:footnote>
  <w:footnote w:type="continuationSeparator" w:id="0">
    <w:p w:rsidR="00C257EF" w:rsidRDefault="00C257EF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07235A">
      <w:rPr>
        <w:b/>
        <w:i/>
        <w:sz w:val="20"/>
        <w:lang w:eastAsia="ru-RU"/>
      </w:rPr>
      <w:t>6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07235A">
      <w:rPr>
        <w:b/>
        <w:i/>
        <w:sz w:val="20"/>
        <w:lang w:eastAsia="ru-RU"/>
      </w:rPr>
      <w:t>14</w:t>
    </w:r>
    <w:r w:rsidR="000F0A6A">
      <w:rPr>
        <w:b/>
        <w:i/>
        <w:sz w:val="20"/>
        <w:lang w:eastAsia="ru-RU"/>
      </w:rPr>
      <w:t xml:space="preserve"> </w:t>
    </w:r>
    <w:r w:rsidR="00943A0F">
      <w:rPr>
        <w:b/>
        <w:i/>
        <w:sz w:val="20"/>
        <w:lang w:eastAsia="ru-RU"/>
      </w:rPr>
      <w:t>июн</w:t>
    </w:r>
    <w:r w:rsidR="000F0A6A">
      <w:rPr>
        <w:b/>
        <w:i/>
        <w:sz w:val="20"/>
        <w:lang w:eastAsia="ru-RU"/>
      </w:rPr>
      <w:t>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1AB6FBB"/>
    <w:multiLevelType w:val="hybridMultilevel"/>
    <w:tmpl w:val="74960F66"/>
    <w:lvl w:ilvl="0" w:tplc="A00803DC">
      <w:start w:val="2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6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8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3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7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9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2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>
    <w:nsid w:val="7368327A"/>
    <w:multiLevelType w:val="multilevel"/>
    <w:tmpl w:val="500A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8"/>
  </w:num>
  <w:num w:numId="3">
    <w:abstractNumId w:val="27"/>
  </w:num>
  <w:num w:numId="4">
    <w:abstractNumId w:val="16"/>
  </w:num>
  <w:num w:numId="5">
    <w:abstractNumId w:val="6"/>
  </w:num>
  <w:num w:numId="6">
    <w:abstractNumId w:val="34"/>
  </w:num>
  <w:num w:numId="7">
    <w:abstractNumId w:val="35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3"/>
  </w:num>
  <w:num w:numId="13">
    <w:abstractNumId w:val="47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3"/>
  </w:num>
  <w:num w:numId="21">
    <w:abstractNumId w:val="9"/>
  </w:num>
  <w:num w:numId="22">
    <w:abstractNumId w:val="48"/>
  </w:num>
  <w:num w:numId="23">
    <w:abstractNumId w:val="39"/>
  </w:num>
  <w:num w:numId="24">
    <w:abstractNumId w:val="29"/>
  </w:num>
  <w:num w:numId="25">
    <w:abstractNumId w:val="3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38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6"/>
  </w:num>
  <w:num w:numId="43">
    <w:abstractNumId w:val="11"/>
  </w:num>
  <w:num w:numId="44">
    <w:abstractNumId w:val="14"/>
  </w:num>
  <w:num w:numId="45">
    <w:abstractNumId w:val="31"/>
  </w:num>
  <w:num w:numId="46">
    <w:abstractNumId w:val="10"/>
  </w:num>
  <w:num w:numId="47">
    <w:abstractNumId w:val="45"/>
  </w:num>
  <w:num w:numId="4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992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35A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2EA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2EC9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6199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244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3A0F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1DFC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7EF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57B8A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6C0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4B2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18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17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5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0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4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3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19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14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2" Type="http://schemas.openxmlformats.org/officeDocument/2006/relationships/hyperlink" Target="file:///C:\Users\ZamGL\Desktop\&#1044;&#1086;&#1082;&#1091;&#1084;&#1077;&#1085;&#1090;&#1099;\&#1055;&#1054;&#1057;&#1058;&#1040;&#1053;&#1054;&#1042;&#1051;&#1045;&#1053;&#1048;&#1071;\2024\&#1048;&#1070;&#1053;&#1068;\&#8470;%2078%20&#1086;&#1090;%2014.06.2024%20&#1055;&#1086;&#1088;&#1103;&#1076;&#1086;&#1082;%20&#1074;&#1099;&#1076;&#1072;&#1095;&#1080;%20&#1072;&#1082;&#1090;&#1072;.do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C4CF-45C3-43DD-B719-152D9529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10237</TotalTime>
  <Pages>10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283</cp:revision>
  <cp:lastPrinted>2024-03-12T11:37:00Z</cp:lastPrinted>
  <dcterms:created xsi:type="dcterms:W3CDTF">2012-12-02T09:07:00Z</dcterms:created>
  <dcterms:modified xsi:type="dcterms:W3CDTF">2024-08-29T06:40:00Z</dcterms:modified>
</cp:coreProperties>
</file>