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60D" w:rsidRDefault="008A160D" w:rsidP="008A160D">
      <w:pPr>
        <w:pStyle w:val="c"/>
        <w:spacing w:line="300" w:lineRule="auto"/>
        <w:rPr>
          <w:color w:val="333333"/>
          <w:sz w:val="27"/>
          <w:szCs w:val="27"/>
        </w:rPr>
      </w:pPr>
      <w:r>
        <w:rPr>
          <w:color w:val="333333"/>
          <w:sz w:val="27"/>
          <w:szCs w:val="27"/>
        </w:rPr>
        <w:t>РОССИЙСКАЯ ФЕДЕРАЦИЯ</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t"/>
        <w:spacing w:line="300" w:lineRule="auto"/>
        <w:rPr>
          <w:color w:val="333333"/>
          <w:sz w:val="27"/>
          <w:szCs w:val="27"/>
        </w:rPr>
      </w:pPr>
      <w:r>
        <w:rPr>
          <w:color w:val="333333"/>
          <w:sz w:val="27"/>
          <w:szCs w:val="27"/>
        </w:rPr>
        <w:t>ФЕДЕРАЛЬНЫЙ ЗАКОН</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z"/>
        <w:spacing w:line="300" w:lineRule="auto"/>
        <w:rPr>
          <w:color w:val="333333"/>
          <w:sz w:val="27"/>
          <w:szCs w:val="27"/>
        </w:rPr>
      </w:pPr>
      <w:r>
        <w:rPr>
          <w:color w:val="333333"/>
          <w:sz w:val="27"/>
          <w:szCs w:val="27"/>
        </w:rPr>
        <w:t>Об обязательных требованиях в Российской Федерации</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i"/>
        <w:spacing w:line="300" w:lineRule="auto"/>
        <w:rPr>
          <w:color w:val="333333"/>
          <w:sz w:val="27"/>
          <w:szCs w:val="27"/>
        </w:rPr>
      </w:pPr>
      <w:r>
        <w:rPr>
          <w:color w:val="333333"/>
          <w:sz w:val="27"/>
          <w:szCs w:val="27"/>
        </w:rPr>
        <w:t>Принят Государственной Думой                              22 июля 2020 года</w:t>
      </w:r>
    </w:p>
    <w:p w:rsidR="008A160D" w:rsidRDefault="008A160D" w:rsidP="008A160D">
      <w:pPr>
        <w:pStyle w:val="i"/>
        <w:spacing w:line="300" w:lineRule="auto"/>
        <w:rPr>
          <w:color w:val="333333"/>
          <w:sz w:val="27"/>
          <w:szCs w:val="27"/>
        </w:rPr>
      </w:pPr>
      <w:r>
        <w:rPr>
          <w:color w:val="333333"/>
          <w:sz w:val="27"/>
          <w:szCs w:val="27"/>
        </w:rPr>
        <w:t>Одобрен Советом Федерации                                   24 июля 2020 года</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c"/>
        <w:spacing w:line="300" w:lineRule="auto"/>
        <w:rPr>
          <w:color w:val="333333"/>
          <w:sz w:val="27"/>
          <w:szCs w:val="27"/>
        </w:rPr>
      </w:pPr>
      <w:r>
        <w:rPr>
          <w:rStyle w:val="markx"/>
          <w:color w:val="333333"/>
          <w:sz w:val="27"/>
          <w:szCs w:val="27"/>
        </w:rPr>
        <w:t xml:space="preserve">(В редакции Федерального закона </w:t>
      </w:r>
      <w:r>
        <w:rPr>
          <w:rStyle w:val="cmd"/>
          <w:color w:val="333333"/>
          <w:sz w:val="27"/>
          <w:szCs w:val="27"/>
        </w:rPr>
        <w:t>от 11.06.2021 № 170-ФЗ</w:t>
      </w:r>
      <w:r>
        <w:rPr>
          <w:rStyle w:val="markx"/>
          <w:color w:val="333333"/>
          <w:sz w:val="27"/>
          <w:szCs w:val="27"/>
        </w:rPr>
        <w:t>)</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h"/>
        <w:spacing w:line="300" w:lineRule="auto"/>
        <w:rPr>
          <w:color w:val="333333"/>
          <w:sz w:val="27"/>
          <w:szCs w:val="27"/>
        </w:rPr>
      </w:pPr>
      <w:r>
        <w:rPr>
          <w:color w:val="333333"/>
          <w:sz w:val="27"/>
          <w:szCs w:val="27"/>
        </w:rPr>
        <w:t>Статья 1. Сфера применения настоящего Федерального закона</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8A160D" w:rsidRDefault="008A160D" w:rsidP="008A160D">
      <w:pPr>
        <w:pStyle w:val="a3"/>
        <w:spacing w:line="300" w:lineRule="auto"/>
        <w:rPr>
          <w:color w:val="333333"/>
          <w:sz w:val="27"/>
          <w:szCs w:val="27"/>
        </w:rPr>
      </w:pPr>
      <w:r>
        <w:rPr>
          <w:color w:val="333333"/>
          <w:sz w:val="27"/>
          <w:szCs w:val="27"/>
        </w:rPr>
        <w:t>2. Настоящий Федеральный закон не распространяется на отношения, связанные с установлением и оценкой применения обязательных требований:</w:t>
      </w:r>
    </w:p>
    <w:p w:rsidR="008A160D" w:rsidRDefault="008A160D" w:rsidP="008A160D">
      <w:pPr>
        <w:pStyle w:val="a3"/>
        <w:spacing w:line="300" w:lineRule="auto"/>
        <w:rPr>
          <w:color w:val="333333"/>
          <w:sz w:val="27"/>
          <w:szCs w:val="27"/>
        </w:rPr>
      </w:pPr>
      <w:r>
        <w:rPr>
          <w:color w:val="333333"/>
          <w:sz w:val="27"/>
          <w:szCs w:val="27"/>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8A160D" w:rsidRDefault="008A160D" w:rsidP="008A160D">
      <w:pPr>
        <w:pStyle w:val="a3"/>
        <w:spacing w:line="300" w:lineRule="auto"/>
        <w:rPr>
          <w:color w:val="333333"/>
          <w:sz w:val="27"/>
          <w:szCs w:val="27"/>
        </w:rPr>
      </w:pPr>
      <w:r>
        <w:rPr>
          <w:color w:val="333333"/>
          <w:sz w:val="27"/>
          <w:szCs w:val="27"/>
        </w:rPr>
        <w:t xml:space="preserve">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w:t>
      </w:r>
      <w:r>
        <w:rPr>
          <w:color w:val="333333"/>
          <w:sz w:val="27"/>
          <w:szCs w:val="27"/>
        </w:rPr>
        <w:lastRenderedPageBreak/>
        <w:t>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8A160D" w:rsidRDefault="008A160D" w:rsidP="008A160D">
      <w:pPr>
        <w:pStyle w:val="a3"/>
        <w:spacing w:line="300" w:lineRule="auto"/>
        <w:rPr>
          <w:color w:val="333333"/>
          <w:sz w:val="27"/>
          <w:szCs w:val="27"/>
        </w:rPr>
      </w:pPr>
      <w:r>
        <w:rPr>
          <w:color w:val="333333"/>
          <w:sz w:val="27"/>
          <w:szCs w:val="27"/>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8A160D" w:rsidRDefault="008A160D" w:rsidP="008A160D">
      <w:pPr>
        <w:pStyle w:val="a3"/>
        <w:spacing w:line="300" w:lineRule="auto"/>
        <w:rPr>
          <w:color w:val="333333"/>
          <w:sz w:val="27"/>
          <w:szCs w:val="27"/>
        </w:rPr>
      </w:pPr>
      <w:r>
        <w:rPr>
          <w:color w:val="333333"/>
          <w:sz w:val="27"/>
          <w:szCs w:val="27"/>
        </w:rP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w:t>
      </w:r>
    </w:p>
    <w:p w:rsidR="008A160D" w:rsidRDefault="008A160D" w:rsidP="008A160D">
      <w:pPr>
        <w:pStyle w:val="a3"/>
        <w:spacing w:line="300" w:lineRule="auto"/>
        <w:rPr>
          <w:color w:val="333333"/>
          <w:sz w:val="27"/>
          <w:szCs w:val="27"/>
        </w:rPr>
      </w:pPr>
      <w:r>
        <w:rPr>
          <w:color w:val="333333"/>
          <w:sz w:val="27"/>
          <w:szCs w:val="27"/>
        </w:rPr>
        <w:t>5) в области использования атомной энергии, обеспечения ядерной и радиационной безопасности и охраны важных государственных объектов;</w:t>
      </w:r>
    </w:p>
    <w:p w:rsidR="008A160D" w:rsidRDefault="008A160D" w:rsidP="008A160D">
      <w:pPr>
        <w:pStyle w:val="a3"/>
        <w:spacing w:line="300" w:lineRule="auto"/>
        <w:rPr>
          <w:color w:val="333333"/>
          <w:sz w:val="27"/>
          <w:szCs w:val="27"/>
        </w:rPr>
      </w:pPr>
      <w:r>
        <w:rPr>
          <w:color w:val="333333"/>
          <w:sz w:val="27"/>
          <w:szCs w:val="27"/>
        </w:rPr>
        <w:t>6) устанавливаемых стандартами и порядками оказания медицинской помощи, клиническими рекомендациями и федеральными государственными образовательными стандартами;</w:t>
      </w:r>
    </w:p>
    <w:p w:rsidR="008A160D" w:rsidRDefault="008A160D" w:rsidP="008A160D">
      <w:pPr>
        <w:pStyle w:val="a3"/>
        <w:spacing w:line="300" w:lineRule="auto"/>
        <w:rPr>
          <w:color w:val="333333"/>
          <w:sz w:val="27"/>
          <w:szCs w:val="27"/>
        </w:rPr>
      </w:pPr>
      <w:r>
        <w:rPr>
          <w:color w:val="333333"/>
          <w:sz w:val="27"/>
          <w:szCs w:val="27"/>
        </w:rP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8A160D" w:rsidRDefault="008A160D" w:rsidP="008A160D">
      <w:pPr>
        <w:pStyle w:val="a3"/>
        <w:spacing w:line="300" w:lineRule="auto"/>
        <w:rPr>
          <w:color w:val="333333"/>
          <w:sz w:val="27"/>
          <w:szCs w:val="27"/>
        </w:rPr>
      </w:pPr>
      <w:r>
        <w:rPr>
          <w:color w:val="333333"/>
          <w:sz w:val="27"/>
          <w:szCs w:val="27"/>
        </w:rPr>
        <w:t>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Договором о Евразийском экономическом союзе от 29 мая 2014 года, актами, составляющими право Евразийского экономического союза, и законодательством Российской Федерации о техническом регулировании.</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h"/>
        <w:spacing w:line="300" w:lineRule="auto"/>
        <w:rPr>
          <w:color w:val="333333"/>
          <w:sz w:val="27"/>
          <w:szCs w:val="27"/>
        </w:rPr>
      </w:pPr>
      <w:r>
        <w:rPr>
          <w:color w:val="333333"/>
          <w:sz w:val="27"/>
          <w:szCs w:val="27"/>
        </w:rPr>
        <w:lastRenderedPageBreak/>
        <w:t>Статья 2. Правовое регулирование установления обязательных требований</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1. Обязательные требования устанавливаются федеральными законами, Договором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8A160D" w:rsidRDefault="008A160D" w:rsidP="008A160D">
      <w:pPr>
        <w:pStyle w:val="a3"/>
        <w:spacing w:line="300" w:lineRule="auto"/>
        <w:rPr>
          <w:color w:val="333333"/>
          <w:sz w:val="27"/>
          <w:szCs w:val="27"/>
        </w:rPr>
      </w:pPr>
      <w:r>
        <w:rPr>
          <w:color w:val="333333"/>
          <w:sz w:val="27"/>
          <w:szCs w:val="27"/>
        </w:rP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8A160D" w:rsidRDefault="008A160D" w:rsidP="008A160D">
      <w:pPr>
        <w:pStyle w:val="a3"/>
        <w:spacing w:line="300" w:lineRule="auto"/>
        <w:rPr>
          <w:color w:val="333333"/>
          <w:sz w:val="27"/>
          <w:szCs w:val="27"/>
        </w:rPr>
      </w:pPr>
      <w:r>
        <w:rPr>
          <w:color w:val="333333"/>
          <w:sz w:val="27"/>
          <w:szCs w:val="27"/>
        </w:rP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8A160D" w:rsidRDefault="008A160D" w:rsidP="008A160D">
      <w:pPr>
        <w:pStyle w:val="a3"/>
        <w:spacing w:line="300" w:lineRule="auto"/>
        <w:rPr>
          <w:color w:val="333333"/>
          <w:sz w:val="27"/>
          <w:szCs w:val="27"/>
        </w:rPr>
      </w:pPr>
      <w:r>
        <w:rPr>
          <w:color w:val="333333"/>
          <w:sz w:val="27"/>
          <w:szCs w:val="27"/>
        </w:rPr>
        <w:t xml:space="preserve">4. В соответствии с Федеральным законом </w:t>
      </w:r>
      <w:r>
        <w:rPr>
          <w:rStyle w:val="cmd"/>
          <w:color w:val="333333"/>
          <w:sz w:val="27"/>
          <w:szCs w:val="27"/>
        </w:rPr>
        <w:t>от 1 декабря 2007 года № 317-ФЗ</w:t>
      </w:r>
      <w:r>
        <w:rPr>
          <w:color w:val="333333"/>
          <w:sz w:val="27"/>
          <w:szCs w:val="27"/>
        </w:rPr>
        <w:t xml:space="preserve"> "О Государственной корпорации по атомной энергии "Росатом" и Федеральным законом </w:t>
      </w:r>
      <w:r>
        <w:rPr>
          <w:rStyle w:val="cmd"/>
          <w:color w:val="333333"/>
          <w:sz w:val="27"/>
          <w:szCs w:val="27"/>
        </w:rPr>
        <w:t>от 13 июля 2015 года № 215-ФЗ</w:t>
      </w:r>
      <w:r>
        <w:rPr>
          <w:color w:val="333333"/>
          <w:sz w:val="27"/>
          <w:szCs w:val="27"/>
        </w:rPr>
        <w:t xml:space="preserve">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8A160D" w:rsidRDefault="008A160D" w:rsidP="008A160D">
      <w:pPr>
        <w:pStyle w:val="a3"/>
        <w:spacing w:line="300" w:lineRule="auto"/>
        <w:rPr>
          <w:color w:val="333333"/>
          <w:sz w:val="27"/>
          <w:szCs w:val="27"/>
        </w:rPr>
      </w:pPr>
      <w:r>
        <w:rPr>
          <w:color w:val="333333"/>
          <w:sz w:val="27"/>
          <w:szCs w:val="27"/>
        </w:rP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закона </w:t>
      </w:r>
      <w:r>
        <w:rPr>
          <w:rStyle w:val="cmd"/>
          <w:color w:val="333333"/>
          <w:sz w:val="27"/>
          <w:szCs w:val="27"/>
        </w:rPr>
        <w:t>от 6 октября 1999 года № 184-ФЗ</w:t>
      </w:r>
      <w:r>
        <w:rPr>
          <w:color w:val="333333"/>
          <w:sz w:val="27"/>
          <w:szCs w:val="27"/>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w:t>
      </w:r>
      <w:r>
        <w:rPr>
          <w:rStyle w:val="cmd"/>
          <w:color w:val="333333"/>
          <w:sz w:val="27"/>
          <w:szCs w:val="27"/>
        </w:rPr>
        <w:t>от 6 октября 2003 года № 131-ФЗ</w:t>
      </w:r>
      <w:r>
        <w:rPr>
          <w:color w:val="333333"/>
          <w:sz w:val="27"/>
          <w:szCs w:val="27"/>
        </w:rPr>
        <w:t xml:space="preserve">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8A160D" w:rsidRDefault="008A160D" w:rsidP="008A160D">
      <w:pPr>
        <w:pStyle w:val="a3"/>
        <w:spacing w:line="300" w:lineRule="auto"/>
        <w:rPr>
          <w:color w:val="333333"/>
          <w:sz w:val="27"/>
          <w:szCs w:val="27"/>
        </w:rPr>
      </w:pPr>
      <w:r>
        <w:rPr>
          <w:color w:val="333333"/>
          <w:sz w:val="27"/>
          <w:szCs w:val="27"/>
        </w:rPr>
        <w:lastRenderedPageBreak/>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8A160D" w:rsidRDefault="008A160D" w:rsidP="008A160D">
      <w:pPr>
        <w:pStyle w:val="a3"/>
        <w:spacing w:line="300" w:lineRule="auto"/>
        <w:rPr>
          <w:color w:val="333333"/>
          <w:sz w:val="27"/>
          <w:szCs w:val="27"/>
        </w:rPr>
      </w:pPr>
      <w:r>
        <w:rPr>
          <w:color w:val="333333"/>
          <w:sz w:val="27"/>
          <w:szCs w:val="27"/>
        </w:rP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8A160D" w:rsidRDefault="008A160D" w:rsidP="008A160D">
      <w:pPr>
        <w:pStyle w:val="a3"/>
        <w:spacing w:line="300" w:lineRule="auto"/>
        <w:rPr>
          <w:color w:val="333333"/>
          <w:sz w:val="27"/>
          <w:szCs w:val="27"/>
        </w:rPr>
      </w:pPr>
      <w:r>
        <w:rPr>
          <w:color w:val="333333"/>
          <w:sz w:val="27"/>
          <w:szCs w:val="27"/>
        </w:rP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8A160D" w:rsidRDefault="008A160D" w:rsidP="008A160D">
      <w:pPr>
        <w:pStyle w:val="a3"/>
        <w:spacing w:line="300" w:lineRule="auto"/>
        <w:rPr>
          <w:color w:val="333333"/>
          <w:sz w:val="27"/>
          <w:szCs w:val="27"/>
        </w:rPr>
      </w:pPr>
      <w:r>
        <w:rPr>
          <w:color w:val="333333"/>
          <w:sz w:val="27"/>
          <w:szCs w:val="27"/>
        </w:rP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8A160D" w:rsidRDefault="008A160D" w:rsidP="008A160D">
      <w:pPr>
        <w:pStyle w:val="a3"/>
        <w:spacing w:line="300" w:lineRule="auto"/>
        <w:rPr>
          <w:color w:val="333333"/>
          <w:sz w:val="27"/>
          <w:szCs w:val="27"/>
        </w:rPr>
      </w:pPr>
      <w:r>
        <w:rPr>
          <w:color w:val="333333"/>
          <w:sz w:val="27"/>
          <w:szCs w:val="27"/>
        </w:rP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8A160D" w:rsidRDefault="008A160D" w:rsidP="008A160D">
      <w:pPr>
        <w:pStyle w:val="a3"/>
        <w:spacing w:line="300" w:lineRule="auto"/>
        <w:rPr>
          <w:color w:val="333333"/>
          <w:sz w:val="27"/>
          <w:szCs w:val="27"/>
        </w:rPr>
      </w:pPr>
      <w:r>
        <w:rPr>
          <w:color w:val="333333"/>
          <w:sz w:val="27"/>
          <w:szCs w:val="27"/>
        </w:rP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8A160D" w:rsidRDefault="008A160D" w:rsidP="008A160D">
      <w:pPr>
        <w:pStyle w:val="a3"/>
        <w:spacing w:line="300" w:lineRule="auto"/>
        <w:rPr>
          <w:color w:val="333333"/>
          <w:sz w:val="27"/>
          <w:szCs w:val="27"/>
        </w:rPr>
      </w:pPr>
      <w:r>
        <w:rPr>
          <w:color w:val="333333"/>
          <w:sz w:val="27"/>
          <w:szCs w:val="27"/>
        </w:rPr>
        <w:lastRenderedPageBreak/>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8A160D" w:rsidRDefault="008A160D" w:rsidP="008A160D">
      <w:pPr>
        <w:pStyle w:val="a3"/>
        <w:spacing w:line="300" w:lineRule="auto"/>
        <w:rPr>
          <w:color w:val="333333"/>
          <w:sz w:val="27"/>
          <w:szCs w:val="27"/>
        </w:rPr>
      </w:pPr>
      <w:r>
        <w:rPr>
          <w:rStyle w:val="edx"/>
          <w:color w:val="333333"/>
          <w:sz w:val="27"/>
          <w:szCs w:val="27"/>
        </w:rP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r>
        <w:rPr>
          <w:rStyle w:val="markx"/>
          <w:color w:val="333333"/>
          <w:sz w:val="27"/>
          <w:szCs w:val="27"/>
        </w:rPr>
        <w:t xml:space="preserve"> (Часть введена - Федеральный закон </w:t>
      </w:r>
      <w:r>
        <w:rPr>
          <w:rStyle w:val="cmd"/>
          <w:color w:val="333333"/>
          <w:sz w:val="27"/>
          <w:szCs w:val="27"/>
        </w:rPr>
        <w:t>от 11.06.2021 № 170-ФЗ</w:t>
      </w:r>
      <w:r>
        <w:rPr>
          <w:rStyle w:val="markx"/>
          <w:color w:val="333333"/>
          <w:sz w:val="27"/>
          <w:szCs w:val="27"/>
        </w:rPr>
        <w:t>)</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h"/>
        <w:spacing w:line="300" w:lineRule="auto"/>
        <w:rPr>
          <w:color w:val="333333"/>
          <w:sz w:val="27"/>
          <w:szCs w:val="27"/>
        </w:rPr>
      </w:pPr>
      <w:r>
        <w:rPr>
          <w:color w:val="333333"/>
          <w:sz w:val="27"/>
          <w:szCs w:val="27"/>
        </w:rPr>
        <w:t>Статья 3. Действие обязательных требований</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w:t>
      </w:r>
      <w:r>
        <w:rPr>
          <w:rStyle w:val="edx"/>
          <w:color w:val="333333"/>
          <w:sz w:val="27"/>
          <w:szCs w:val="27"/>
        </w:rPr>
        <w:t>, Указом Президента Российской Федерации</w:t>
      </w:r>
      <w:r>
        <w:rPr>
          <w:color w:val="333333"/>
          <w:sz w:val="27"/>
          <w:szCs w:val="27"/>
        </w:rPr>
        <w:t> или международным договором Российской Федерации</w:t>
      </w:r>
      <w:r>
        <w:rPr>
          <w:rStyle w:val="edx"/>
          <w:color w:val="333333"/>
          <w:sz w:val="27"/>
          <w:szCs w:val="27"/>
        </w:rPr>
        <w:t>, предусматривающими установление обязательных требований</w:t>
      </w:r>
      <w:r>
        <w:rPr>
          <w:color w:val="333333"/>
          <w:sz w:val="27"/>
          <w:szCs w:val="27"/>
        </w:rPr>
        <w:t>.</w:t>
      </w:r>
      <w:r>
        <w:rPr>
          <w:rStyle w:val="markx"/>
          <w:color w:val="333333"/>
          <w:sz w:val="27"/>
          <w:szCs w:val="27"/>
        </w:rPr>
        <w:t xml:space="preserve"> (В редакции Федерального закона </w:t>
      </w:r>
      <w:r>
        <w:rPr>
          <w:rStyle w:val="cmd"/>
          <w:color w:val="333333"/>
          <w:sz w:val="27"/>
          <w:szCs w:val="27"/>
        </w:rPr>
        <w:t>от 11.06.2021 № 170-ФЗ</w:t>
      </w:r>
      <w:r>
        <w:rPr>
          <w:rStyle w:val="markx"/>
          <w:color w:val="333333"/>
          <w:sz w:val="27"/>
          <w:szCs w:val="27"/>
        </w:rPr>
        <w:t>)</w:t>
      </w:r>
    </w:p>
    <w:p w:rsidR="008A160D" w:rsidRDefault="008A160D" w:rsidP="008A160D">
      <w:pPr>
        <w:pStyle w:val="a3"/>
        <w:spacing w:line="300" w:lineRule="auto"/>
        <w:rPr>
          <w:color w:val="333333"/>
          <w:sz w:val="27"/>
          <w:szCs w:val="27"/>
        </w:rPr>
      </w:pPr>
      <w:r>
        <w:rPr>
          <w:color w:val="333333"/>
          <w:sz w:val="27"/>
          <w:szCs w:val="27"/>
        </w:rPr>
        <w:t xml:space="preserve">2. Положения части 1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w:t>
      </w:r>
      <w:r>
        <w:rPr>
          <w:color w:val="333333"/>
          <w:sz w:val="27"/>
          <w:szCs w:val="27"/>
        </w:rPr>
        <w:lastRenderedPageBreak/>
        <w:t>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8A160D" w:rsidRDefault="008A160D" w:rsidP="008A160D">
      <w:pPr>
        <w:pStyle w:val="a3"/>
        <w:spacing w:line="300" w:lineRule="auto"/>
        <w:rPr>
          <w:color w:val="333333"/>
          <w:sz w:val="27"/>
          <w:szCs w:val="27"/>
        </w:rPr>
      </w:pPr>
      <w:r>
        <w:rPr>
          <w:rStyle w:val="edx"/>
          <w:color w:val="333333"/>
          <w:sz w:val="27"/>
          <w:szCs w:val="27"/>
        </w:rPr>
        <w:t>2</w:t>
      </w:r>
      <w:r>
        <w:rPr>
          <w:rStyle w:val="w91"/>
          <w:color w:val="333333"/>
          <w:sz w:val="27"/>
          <w:szCs w:val="27"/>
        </w:rPr>
        <w:t>1</w:t>
      </w:r>
      <w:r>
        <w:rPr>
          <w:rStyle w:val="edx"/>
          <w:color w:val="333333"/>
          <w:sz w:val="27"/>
          <w:szCs w:val="27"/>
        </w:rPr>
        <w:t>.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r>
        <w:rPr>
          <w:rStyle w:val="markx"/>
          <w:color w:val="333333"/>
          <w:sz w:val="27"/>
          <w:szCs w:val="27"/>
        </w:rPr>
        <w:t xml:space="preserve"> (Часть введена - Федеральный закон </w:t>
      </w:r>
      <w:r>
        <w:rPr>
          <w:rStyle w:val="cmd"/>
          <w:color w:val="333333"/>
          <w:sz w:val="27"/>
          <w:szCs w:val="27"/>
        </w:rPr>
        <w:t>от 11.06.2021 № 170-ФЗ</w:t>
      </w:r>
      <w:r>
        <w:rPr>
          <w:rStyle w:val="markx"/>
          <w:color w:val="333333"/>
          <w:sz w:val="27"/>
          <w:szCs w:val="27"/>
        </w:rPr>
        <w:t>)</w:t>
      </w:r>
    </w:p>
    <w:p w:rsidR="008A160D" w:rsidRDefault="008A160D" w:rsidP="008A160D">
      <w:pPr>
        <w:pStyle w:val="a3"/>
        <w:spacing w:line="300" w:lineRule="auto"/>
        <w:rPr>
          <w:color w:val="333333"/>
          <w:sz w:val="27"/>
          <w:szCs w:val="27"/>
        </w:rPr>
      </w:pPr>
      <w:r>
        <w:rPr>
          <w:color w:val="333333"/>
          <w:sz w:val="27"/>
          <w:szCs w:val="27"/>
        </w:rPr>
        <w:t>3. При установлении и оценке применения обязательных требований в соответствии со статьями 11 и 12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8A160D" w:rsidRDefault="008A160D" w:rsidP="008A160D">
      <w:pPr>
        <w:pStyle w:val="a3"/>
        <w:spacing w:line="300" w:lineRule="auto"/>
        <w:rPr>
          <w:color w:val="333333"/>
          <w:sz w:val="27"/>
          <w:szCs w:val="27"/>
        </w:rPr>
      </w:pPr>
      <w:r>
        <w:rPr>
          <w:color w:val="333333"/>
          <w:sz w:val="27"/>
          <w:szCs w:val="27"/>
        </w:rP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8A160D" w:rsidRDefault="008A160D" w:rsidP="008A160D">
      <w:pPr>
        <w:pStyle w:val="a3"/>
        <w:spacing w:line="300" w:lineRule="auto"/>
        <w:rPr>
          <w:color w:val="333333"/>
          <w:sz w:val="27"/>
          <w:szCs w:val="27"/>
        </w:rPr>
      </w:pPr>
      <w:r>
        <w:rPr>
          <w:color w:val="333333"/>
          <w:sz w:val="27"/>
          <w:szCs w:val="27"/>
        </w:rPr>
        <w:t>5.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8A160D" w:rsidRDefault="008A160D" w:rsidP="008A160D">
      <w:pPr>
        <w:pStyle w:val="a3"/>
        <w:spacing w:line="300" w:lineRule="auto"/>
        <w:rPr>
          <w:color w:val="333333"/>
          <w:sz w:val="27"/>
          <w:szCs w:val="27"/>
        </w:rPr>
      </w:pPr>
      <w:r>
        <w:rPr>
          <w:color w:val="333333"/>
          <w:sz w:val="27"/>
          <w:szCs w:val="27"/>
        </w:rPr>
        <w:t xml:space="preserve">6. Положения частей 4 и 5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w:t>
      </w:r>
      <w:r>
        <w:rPr>
          <w:rStyle w:val="cmd"/>
          <w:color w:val="333333"/>
          <w:sz w:val="27"/>
          <w:szCs w:val="27"/>
        </w:rPr>
        <w:lastRenderedPageBreak/>
        <w:t>от 13 июля 2015 года № 224-ФЗ</w:t>
      </w:r>
      <w:r>
        <w:rPr>
          <w:color w:val="333333"/>
          <w:sz w:val="27"/>
          <w:szCs w:val="27"/>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8A160D" w:rsidRDefault="008A160D" w:rsidP="008A160D">
      <w:pPr>
        <w:pStyle w:val="a3"/>
        <w:spacing w:line="300" w:lineRule="auto"/>
        <w:rPr>
          <w:color w:val="333333"/>
          <w:sz w:val="27"/>
          <w:szCs w:val="27"/>
        </w:rPr>
      </w:pPr>
      <w:r>
        <w:rPr>
          <w:color w:val="333333"/>
          <w:sz w:val="27"/>
          <w:szCs w:val="27"/>
        </w:rP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8A160D" w:rsidRDefault="008A160D" w:rsidP="008A160D">
      <w:pPr>
        <w:pStyle w:val="a3"/>
        <w:spacing w:line="300" w:lineRule="auto"/>
        <w:rPr>
          <w:color w:val="333333"/>
          <w:sz w:val="27"/>
          <w:szCs w:val="27"/>
        </w:rPr>
      </w:pPr>
      <w:r>
        <w:rPr>
          <w:color w:val="333333"/>
          <w:sz w:val="27"/>
          <w:szCs w:val="27"/>
        </w:rP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h"/>
        <w:spacing w:line="300" w:lineRule="auto"/>
        <w:rPr>
          <w:color w:val="333333"/>
          <w:sz w:val="27"/>
          <w:szCs w:val="27"/>
        </w:rPr>
      </w:pPr>
      <w:r>
        <w:rPr>
          <w:color w:val="333333"/>
          <w:sz w:val="27"/>
          <w:szCs w:val="27"/>
        </w:rPr>
        <w:t>Статья 4. Принципы установления и оценки применения обязательных требований</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Принципами установления и оценки применения обязательных требований являются:</w:t>
      </w:r>
    </w:p>
    <w:p w:rsidR="008A160D" w:rsidRDefault="008A160D" w:rsidP="008A160D">
      <w:pPr>
        <w:pStyle w:val="a3"/>
        <w:spacing w:line="300" w:lineRule="auto"/>
        <w:rPr>
          <w:color w:val="333333"/>
          <w:sz w:val="27"/>
          <w:szCs w:val="27"/>
        </w:rPr>
      </w:pPr>
      <w:r>
        <w:rPr>
          <w:color w:val="333333"/>
          <w:sz w:val="27"/>
          <w:szCs w:val="27"/>
        </w:rPr>
        <w:t>1) законность;</w:t>
      </w:r>
    </w:p>
    <w:p w:rsidR="008A160D" w:rsidRDefault="008A160D" w:rsidP="008A160D">
      <w:pPr>
        <w:pStyle w:val="a3"/>
        <w:spacing w:line="300" w:lineRule="auto"/>
        <w:rPr>
          <w:color w:val="333333"/>
          <w:sz w:val="27"/>
          <w:szCs w:val="27"/>
        </w:rPr>
      </w:pPr>
      <w:r>
        <w:rPr>
          <w:color w:val="333333"/>
          <w:sz w:val="27"/>
          <w:szCs w:val="27"/>
        </w:rPr>
        <w:t>2) обоснованность обязательных требований;</w:t>
      </w:r>
    </w:p>
    <w:p w:rsidR="008A160D" w:rsidRDefault="008A160D" w:rsidP="008A160D">
      <w:pPr>
        <w:pStyle w:val="a3"/>
        <w:spacing w:line="300" w:lineRule="auto"/>
        <w:rPr>
          <w:color w:val="333333"/>
          <w:sz w:val="27"/>
          <w:szCs w:val="27"/>
        </w:rPr>
      </w:pPr>
      <w:r>
        <w:rPr>
          <w:color w:val="333333"/>
          <w:sz w:val="27"/>
          <w:szCs w:val="27"/>
        </w:rPr>
        <w:t>3) правовая определенность и системность;</w:t>
      </w:r>
    </w:p>
    <w:p w:rsidR="008A160D" w:rsidRDefault="008A160D" w:rsidP="008A160D">
      <w:pPr>
        <w:pStyle w:val="a3"/>
        <w:spacing w:line="300" w:lineRule="auto"/>
        <w:rPr>
          <w:color w:val="333333"/>
          <w:sz w:val="27"/>
          <w:szCs w:val="27"/>
        </w:rPr>
      </w:pPr>
      <w:r>
        <w:rPr>
          <w:color w:val="333333"/>
          <w:sz w:val="27"/>
          <w:szCs w:val="27"/>
        </w:rPr>
        <w:t>4) открытость и предсказуемость;</w:t>
      </w:r>
    </w:p>
    <w:p w:rsidR="008A160D" w:rsidRDefault="008A160D" w:rsidP="008A160D">
      <w:pPr>
        <w:pStyle w:val="a3"/>
        <w:spacing w:line="300" w:lineRule="auto"/>
        <w:rPr>
          <w:color w:val="333333"/>
          <w:sz w:val="27"/>
          <w:szCs w:val="27"/>
        </w:rPr>
      </w:pPr>
      <w:r>
        <w:rPr>
          <w:color w:val="333333"/>
          <w:sz w:val="27"/>
          <w:szCs w:val="27"/>
        </w:rPr>
        <w:lastRenderedPageBreak/>
        <w:t>5) исполнимость обязательных требований.</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h"/>
        <w:spacing w:line="300" w:lineRule="auto"/>
        <w:rPr>
          <w:color w:val="333333"/>
          <w:sz w:val="27"/>
          <w:szCs w:val="27"/>
        </w:rPr>
      </w:pPr>
      <w:r>
        <w:rPr>
          <w:color w:val="333333"/>
          <w:sz w:val="27"/>
          <w:szCs w:val="27"/>
        </w:rPr>
        <w:t>Статья 5. Законность</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8A160D" w:rsidRDefault="008A160D" w:rsidP="008A160D">
      <w:pPr>
        <w:pStyle w:val="a3"/>
        <w:spacing w:line="300" w:lineRule="auto"/>
        <w:rPr>
          <w:color w:val="333333"/>
          <w:sz w:val="27"/>
          <w:szCs w:val="27"/>
        </w:rPr>
      </w:pPr>
      <w:r>
        <w:rPr>
          <w:color w:val="333333"/>
          <w:sz w:val="27"/>
          <w:szCs w:val="27"/>
        </w:rPr>
        <w:t>2. Применение обязательных требований по аналогии не допускается.</w:t>
      </w:r>
    </w:p>
    <w:p w:rsidR="008A160D" w:rsidRDefault="008A160D" w:rsidP="008A160D">
      <w:pPr>
        <w:pStyle w:val="a3"/>
        <w:spacing w:line="300" w:lineRule="auto"/>
        <w:rPr>
          <w:color w:val="333333"/>
          <w:sz w:val="27"/>
          <w:szCs w:val="27"/>
        </w:rPr>
      </w:pPr>
      <w:r>
        <w:rPr>
          <w:color w:val="333333"/>
          <w:sz w:val="27"/>
          <w:szCs w:val="27"/>
        </w:rPr>
        <w:t>3. Соблюдение принципа законности обеспечивается в том числе путем соблюдения требований к условиям установления обязательных требований.</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h"/>
        <w:spacing w:line="300" w:lineRule="auto"/>
        <w:rPr>
          <w:color w:val="333333"/>
          <w:sz w:val="27"/>
          <w:szCs w:val="27"/>
        </w:rPr>
      </w:pPr>
      <w:r>
        <w:rPr>
          <w:color w:val="333333"/>
          <w:sz w:val="27"/>
          <w:szCs w:val="27"/>
        </w:rPr>
        <w:t>Статья 6. Обоснованность обязательных требований</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8A160D" w:rsidRDefault="008A160D" w:rsidP="008A160D">
      <w:pPr>
        <w:pStyle w:val="a3"/>
        <w:spacing w:line="300" w:lineRule="auto"/>
        <w:rPr>
          <w:color w:val="333333"/>
          <w:sz w:val="27"/>
          <w:szCs w:val="27"/>
        </w:rPr>
      </w:pPr>
      <w:r>
        <w:rPr>
          <w:color w:val="333333"/>
          <w:sz w:val="27"/>
          <w:szCs w:val="27"/>
        </w:rP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8A160D" w:rsidRDefault="008A160D" w:rsidP="008A160D">
      <w:pPr>
        <w:pStyle w:val="a3"/>
        <w:spacing w:line="300" w:lineRule="auto"/>
        <w:rPr>
          <w:color w:val="333333"/>
          <w:sz w:val="27"/>
          <w:szCs w:val="27"/>
        </w:rPr>
      </w:pPr>
      <w:r>
        <w:rPr>
          <w:color w:val="333333"/>
          <w:sz w:val="27"/>
          <w:szCs w:val="27"/>
        </w:rP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8A160D" w:rsidRDefault="008A160D" w:rsidP="008A160D">
      <w:pPr>
        <w:pStyle w:val="a3"/>
        <w:spacing w:line="300" w:lineRule="auto"/>
        <w:rPr>
          <w:color w:val="333333"/>
          <w:sz w:val="27"/>
          <w:szCs w:val="27"/>
        </w:rPr>
      </w:pPr>
      <w:r>
        <w:rPr>
          <w:color w:val="333333"/>
          <w:sz w:val="27"/>
          <w:szCs w:val="27"/>
        </w:rPr>
        <w:lastRenderedPageBreak/>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h"/>
        <w:spacing w:line="300" w:lineRule="auto"/>
        <w:rPr>
          <w:color w:val="333333"/>
          <w:sz w:val="27"/>
          <w:szCs w:val="27"/>
        </w:rPr>
      </w:pPr>
      <w:r>
        <w:rPr>
          <w:color w:val="333333"/>
          <w:sz w:val="27"/>
          <w:szCs w:val="27"/>
        </w:rPr>
        <w:t>Статья 7. Правовая определенность и системность</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8A160D" w:rsidRDefault="008A160D" w:rsidP="008A160D">
      <w:pPr>
        <w:pStyle w:val="a3"/>
        <w:spacing w:line="300" w:lineRule="auto"/>
        <w:rPr>
          <w:color w:val="333333"/>
          <w:sz w:val="27"/>
          <w:szCs w:val="27"/>
        </w:rPr>
      </w:pPr>
      <w:r>
        <w:rPr>
          <w:color w:val="333333"/>
          <w:sz w:val="27"/>
          <w:szCs w:val="27"/>
        </w:rP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8A160D" w:rsidRDefault="008A160D" w:rsidP="008A160D">
      <w:pPr>
        <w:pStyle w:val="a3"/>
        <w:spacing w:line="300" w:lineRule="auto"/>
        <w:rPr>
          <w:color w:val="333333"/>
          <w:sz w:val="27"/>
          <w:szCs w:val="27"/>
        </w:rPr>
      </w:pPr>
      <w:r>
        <w:rPr>
          <w:color w:val="333333"/>
          <w:sz w:val="27"/>
          <w:szCs w:val="27"/>
        </w:rPr>
        <w:t>3. Обязательные требования, установленные в отношении одного и того же предмета регулирования, не должны противоречить друг другу.</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h"/>
        <w:spacing w:line="300" w:lineRule="auto"/>
        <w:rPr>
          <w:color w:val="333333"/>
          <w:sz w:val="27"/>
          <w:szCs w:val="27"/>
        </w:rPr>
      </w:pPr>
      <w:r>
        <w:rPr>
          <w:color w:val="333333"/>
          <w:sz w:val="27"/>
          <w:szCs w:val="27"/>
        </w:rPr>
        <w:t>Статья 8. Открытость и предсказуемость</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1. Проекты нормативных правовых актов, устанавливающих обязательные требования, подлежат публичному обсуждению.</w:t>
      </w:r>
    </w:p>
    <w:p w:rsidR="008A160D" w:rsidRDefault="008A160D" w:rsidP="008A160D">
      <w:pPr>
        <w:pStyle w:val="a3"/>
        <w:spacing w:line="300" w:lineRule="auto"/>
        <w:rPr>
          <w:color w:val="333333"/>
          <w:sz w:val="27"/>
          <w:szCs w:val="27"/>
        </w:rPr>
      </w:pPr>
      <w:r>
        <w:rPr>
          <w:color w:val="333333"/>
          <w:sz w:val="27"/>
          <w:szCs w:val="27"/>
        </w:rPr>
        <w:t>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статьи 3 настоящего Федерального закона.</w:t>
      </w:r>
    </w:p>
    <w:p w:rsidR="008A160D" w:rsidRDefault="008A160D" w:rsidP="008A160D">
      <w:pPr>
        <w:pStyle w:val="a3"/>
        <w:spacing w:line="300" w:lineRule="auto"/>
        <w:rPr>
          <w:color w:val="333333"/>
          <w:sz w:val="27"/>
          <w:szCs w:val="27"/>
        </w:rPr>
      </w:pPr>
      <w:r>
        <w:rPr>
          <w:color w:val="333333"/>
          <w:sz w:val="27"/>
          <w:szCs w:val="27"/>
        </w:rPr>
        <w:t>3. Не применяются обязательные требования, содержащиеся в не опубликованных в установленном порядке нормативных правовых актах.</w:t>
      </w:r>
    </w:p>
    <w:p w:rsidR="008A160D" w:rsidRDefault="008A160D" w:rsidP="008A160D">
      <w:pPr>
        <w:pStyle w:val="a3"/>
        <w:spacing w:line="300" w:lineRule="auto"/>
        <w:rPr>
          <w:color w:val="333333"/>
          <w:sz w:val="27"/>
          <w:szCs w:val="27"/>
        </w:rPr>
      </w:pPr>
      <w:r>
        <w:rPr>
          <w:color w:val="333333"/>
          <w:sz w:val="27"/>
          <w:szCs w:val="27"/>
        </w:rP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8A160D" w:rsidRDefault="008A160D" w:rsidP="008A160D">
      <w:pPr>
        <w:pStyle w:val="a3"/>
        <w:spacing w:line="300" w:lineRule="auto"/>
        <w:rPr>
          <w:color w:val="333333"/>
          <w:sz w:val="27"/>
          <w:szCs w:val="27"/>
        </w:rPr>
      </w:pPr>
      <w:r>
        <w:rPr>
          <w:color w:val="333333"/>
          <w:sz w:val="27"/>
          <w:szCs w:val="27"/>
        </w:rPr>
        <w:lastRenderedPageBreak/>
        <w:t>5.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Порядок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h"/>
        <w:spacing w:line="300" w:lineRule="auto"/>
        <w:rPr>
          <w:color w:val="333333"/>
          <w:sz w:val="27"/>
          <w:szCs w:val="27"/>
        </w:rPr>
      </w:pPr>
      <w:r>
        <w:rPr>
          <w:color w:val="333333"/>
          <w:sz w:val="27"/>
          <w:szCs w:val="27"/>
        </w:rPr>
        <w:t>Статья 9. Исполнимость обязательных требований</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8A160D" w:rsidRDefault="008A160D" w:rsidP="008A160D">
      <w:pPr>
        <w:pStyle w:val="a3"/>
        <w:spacing w:line="300" w:lineRule="auto"/>
        <w:rPr>
          <w:color w:val="333333"/>
          <w:sz w:val="27"/>
          <w:szCs w:val="27"/>
        </w:rPr>
      </w:pPr>
      <w:r>
        <w:rPr>
          <w:color w:val="333333"/>
          <w:sz w:val="27"/>
          <w:szCs w:val="27"/>
        </w:rPr>
        <w:t>2. Установление обязательных требований, исключающих возможность исполнить другие обязательные требования, не допускается.</w:t>
      </w:r>
    </w:p>
    <w:p w:rsidR="008A160D" w:rsidRDefault="008A160D" w:rsidP="008A160D">
      <w:pPr>
        <w:pStyle w:val="a3"/>
        <w:spacing w:line="300" w:lineRule="auto"/>
        <w:rPr>
          <w:color w:val="333333"/>
          <w:sz w:val="27"/>
          <w:szCs w:val="27"/>
        </w:rPr>
      </w:pPr>
      <w:r>
        <w:rPr>
          <w:color w:val="333333"/>
          <w:sz w:val="27"/>
          <w:szCs w:val="27"/>
        </w:rPr>
        <w:t>3. При установлении обязательных требований должны быть минимизированы риски их последующего избирательного применения.</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h"/>
        <w:spacing w:line="300" w:lineRule="auto"/>
        <w:rPr>
          <w:color w:val="333333"/>
          <w:sz w:val="27"/>
          <w:szCs w:val="27"/>
        </w:rPr>
      </w:pPr>
      <w:r>
        <w:rPr>
          <w:color w:val="333333"/>
          <w:sz w:val="27"/>
          <w:szCs w:val="27"/>
        </w:rPr>
        <w:t>Статья 10. Условия установления обязательных требований</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8A160D" w:rsidRDefault="008A160D" w:rsidP="008A160D">
      <w:pPr>
        <w:pStyle w:val="a3"/>
        <w:spacing w:line="300" w:lineRule="auto"/>
        <w:rPr>
          <w:color w:val="333333"/>
          <w:sz w:val="27"/>
          <w:szCs w:val="27"/>
        </w:rPr>
      </w:pPr>
      <w:r>
        <w:rPr>
          <w:color w:val="333333"/>
          <w:sz w:val="27"/>
          <w:szCs w:val="27"/>
        </w:rPr>
        <w:t>1) содержание обязательных требований (условия, ограничения, запреты, обязанности);</w:t>
      </w:r>
    </w:p>
    <w:p w:rsidR="008A160D" w:rsidRDefault="008A160D" w:rsidP="008A160D">
      <w:pPr>
        <w:pStyle w:val="a3"/>
        <w:spacing w:line="300" w:lineRule="auto"/>
        <w:rPr>
          <w:color w:val="333333"/>
          <w:sz w:val="27"/>
          <w:szCs w:val="27"/>
        </w:rPr>
      </w:pPr>
      <w:r>
        <w:rPr>
          <w:color w:val="333333"/>
          <w:sz w:val="27"/>
          <w:szCs w:val="27"/>
        </w:rPr>
        <w:t>2) лица, обязанные соблюдать обязательные требования;</w:t>
      </w:r>
    </w:p>
    <w:p w:rsidR="008A160D" w:rsidRDefault="008A160D" w:rsidP="008A160D">
      <w:pPr>
        <w:pStyle w:val="a3"/>
        <w:spacing w:line="300" w:lineRule="auto"/>
        <w:rPr>
          <w:color w:val="333333"/>
          <w:sz w:val="27"/>
          <w:szCs w:val="27"/>
        </w:rPr>
      </w:pPr>
      <w:r>
        <w:rPr>
          <w:color w:val="333333"/>
          <w:sz w:val="27"/>
          <w:szCs w:val="27"/>
        </w:rPr>
        <w:lastRenderedPageBreak/>
        <w:t>3) в зависимости от объекта установления обязательных требований:</w:t>
      </w:r>
    </w:p>
    <w:p w:rsidR="008A160D" w:rsidRDefault="008A160D" w:rsidP="008A160D">
      <w:pPr>
        <w:pStyle w:val="a3"/>
        <w:spacing w:line="300" w:lineRule="auto"/>
        <w:rPr>
          <w:color w:val="333333"/>
          <w:sz w:val="27"/>
          <w:szCs w:val="27"/>
        </w:rPr>
      </w:pPr>
      <w:r>
        <w:rPr>
          <w:color w:val="333333"/>
          <w:sz w:val="27"/>
          <w:szCs w:val="27"/>
        </w:rPr>
        <w:t>а) осуществляемая деятельность, совершаемые действия, в отношении которых устанавливаются обязательные требования;</w:t>
      </w:r>
    </w:p>
    <w:p w:rsidR="008A160D" w:rsidRDefault="008A160D" w:rsidP="008A160D">
      <w:pPr>
        <w:pStyle w:val="a3"/>
        <w:spacing w:line="300" w:lineRule="auto"/>
        <w:rPr>
          <w:color w:val="333333"/>
          <w:sz w:val="27"/>
          <w:szCs w:val="27"/>
        </w:rPr>
      </w:pPr>
      <w:r>
        <w:rPr>
          <w:color w:val="333333"/>
          <w:sz w:val="27"/>
          <w:szCs w:val="27"/>
        </w:rPr>
        <w:t>б) лица и используемые объекты, к которым предъявляются обязательные требования при осуществлении деятельности, совершении действий;</w:t>
      </w:r>
    </w:p>
    <w:p w:rsidR="008A160D" w:rsidRDefault="008A160D" w:rsidP="008A160D">
      <w:pPr>
        <w:pStyle w:val="a3"/>
        <w:spacing w:line="300" w:lineRule="auto"/>
        <w:rPr>
          <w:color w:val="333333"/>
          <w:sz w:val="27"/>
          <w:szCs w:val="27"/>
        </w:rPr>
      </w:pPr>
      <w:r>
        <w:rPr>
          <w:color w:val="333333"/>
          <w:sz w:val="27"/>
          <w:szCs w:val="27"/>
        </w:rPr>
        <w:t>в) результаты осуществления деятельности, совершения действий, в отношении которых устанавливаются обязательные требования;</w:t>
      </w:r>
    </w:p>
    <w:p w:rsidR="008A160D" w:rsidRDefault="008A160D" w:rsidP="008A160D">
      <w:pPr>
        <w:pStyle w:val="a3"/>
        <w:spacing w:line="300" w:lineRule="auto"/>
        <w:rPr>
          <w:color w:val="333333"/>
          <w:sz w:val="27"/>
          <w:szCs w:val="27"/>
        </w:rPr>
      </w:pPr>
      <w:r>
        <w:rPr>
          <w:color w:val="333333"/>
          <w:sz w:val="27"/>
          <w:szCs w:val="27"/>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8A160D" w:rsidRDefault="008A160D" w:rsidP="008A160D">
      <w:pPr>
        <w:pStyle w:val="a3"/>
        <w:spacing w:line="300" w:lineRule="auto"/>
        <w:rPr>
          <w:color w:val="333333"/>
          <w:sz w:val="27"/>
          <w:szCs w:val="27"/>
        </w:rPr>
      </w:pPr>
      <w:r>
        <w:rPr>
          <w:color w:val="333333"/>
          <w:sz w:val="27"/>
          <w:szCs w:val="27"/>
        </w:rPr>
        <w:t>5) федеральные органы исполнительной власти и уполномоченные организации, осуществляющие оценку соблюдения обязательных требований.</w:t>
      </w:r>
    </w:p>
    <w:p w:rsidR="008A160D" w:rsidRDefault="008A160D" w:rsidP="008A160D">
      <w:pPr>
        <w:pStyle w:val="a3"/>
        <w:spacing w:line="300" w:lineRule="auto"/>
        <w:rPr>
          <w:color w:val="333333"/>
          <w:sz w:val="27"/>
          <w:szCs w:val="27"/>
        </w:rPr>
      </w:pPr>
      <w:r>
        <w:rPr>
          <w:color w:val="333333"/>
          <w:sz w:val="27"/>
          <w:szCs w:val="27"/>
        </w:rP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8A160D" w:rsidRDefault="008A160D" w:rsidP="008A160D">
      <w:pPr>
        <w:pStyle w:val="a3"/>
        <w:spacing w:line="300" w:lineRule="auto"/>
        <w:rPr>
          <w:color w:val="333333"/>
          <w:sz w:val="27"/>
          <w:szCs w:val="27"/>
        </w:rPr>
      </w:pPr>
      <w:r>
        <w:rPr>
          <w:color w:val="333333"/>
          <w:sz w:val="27"/>
          <w:szCs w:val="27"/>
        </w:rPr>
        <w:t>3. Порядок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органов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h"/>
        <w:spacing w:line="300" w:lineRule="auto"/>
        <w:rPr>
          <w:color w:val="333333"/>
          <w:sz w:val="27"/>
          <w:szCs w:val="27"/>
        </w:rPr>
      </w:pPr>
      <w:r>
        <w:rPr>
          <w:color w:val="333333"/>
          <w:sz w:val="27"/>
          <w:szCs w:val="27"/>
        </w:rPr>
        <w:t>Статья 11. Оценка проектов нормативных правовых актов,  устанавливающих обязательные требования</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8A160D" w:rsidRDefault="008A160D" w:rsidP="008A160D">
      <w:pPr>
        <w:pStyle w:val="a3"/>
        <w:spacing w:line="300" w:lineRule="auto"/>
        <w:rPr>
          <w:color w:val="333333"/>
          <w:sz w:val="27"/>
          <w:szCs w:val="27"/>
        </w:rPr>
      </w:pPr>
      <w:r>
        <w:rPr>
          <w:color w:val="333333"/>
          <w:sz w:val="27"/>
          <w:szCs w:val="27"/>
        </w:rPr>
        <w:lastRenderedPageBreak/>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8A160D" w:rsidRDefault="008A160D" w:rsidP="008A160D">
      <w:pPr>
        <w:pStyle w:val="a3"/>
        <w:spacing w:line="300" w:lineRule="auto"/>
        <w:rPr>
          <w:color w:val="333333"/>
          <w:sz w:val="27"/>
          <w:szCs w:val="27"/>
        </w:rPr>
      </w:pPr>
      <w:r>
        <w:rPr>
          <w:color w:val="333333"/>
          <w:sz w:val="27"/>
          <w:szCs w:val="27"/>
        </w:rP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h"/>
        <w:spacing w:line="300" w:lineRule="auto"/>
        <w:rPr>
          <w:color w:val="333333"/>
          <w:sz w:val="27"/>
          <w:szCs w:val="27"/>
        </w:rPr>
      </w:pPr>
      <w:r>
        <w:rPr>
          <w:color w:val="333333"/>
          <w:sz w:val="27"/>
          <w:szCs w:val="27"/>
        </w:rPr>
        <w:t>Статья 12. Оценка применения обязательных требований</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порядке,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порядок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8A160D" w:rsidRDefault="008A160D" w:rsidP="008A160D">
      <w:pPr>
        <w:pStyle w:val="a3"/>
        <w:spacing w:line="300" w:lineRule="auto"/>
        <w:rPr>
          <w:color w:val="333333"/>
          <w:sz w:val="27"/>
          <w:szCs w:val="27"/>
        </w:rPr>
      </w:pPr>
      <w:r>
        <w:rPr>
          <w:color w:val="333333"/>
          <w:sz w:val="27"/>
          <w:szCs w:val="27"/>
        </w:rP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8A160D" w:rsidRDefault="008A160D" w:rsidP="008A160D">
      <w:pPr>
        <w:pStyle w:val="a3"/>
        <w:spacing w:line="300" w:lineRule="auto"/>
        <w:rPr>
          <w:color w:val="333333"/>
          <w:sz w:val="27"/>
          <w:szCs w:val="27"/>
        </w:rPr>
      </w:pPr>
      <w:r>
        <w:rPr>
          <w:color w:val="333333"/>
          <w:sz w:val="27"/>
          <w:szCs w:val="27"/>
        </w:rPr>
        <w:t xml:space="preserve">3. Оценка фактического воздействия проводится в отношении нормативного правового акта, устанавливающего обязательные требования, в порядке, определяемом Правительством Российской Федерации. Указанным порядком определяются также порядок и основания признания утратившими </w:t>
      </w:r>
      <w:r>
        <w:rPr>
          <w:color w:val="333333"/>
          <w:sz w:val="27"/>
          <w:szCs w:val="27"/>
        </w:rPr>
        <w:lastRenderedPageBreak/>
        <w:t>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h"/>
        <w:spacing w:line="300" w:lineRule="auto"/>
        <w:rPr>
          <w:color w:val="333333"/>
          <w:sz w:val="27"/>
          <w:szCs w:val="27"/>
        </w:rPr>
      </w:pPr>
      <w:r>
        <w:rPr>
          <w:color w:val="333333"/>
          <w:sz w:val="27"/>
          <w:szCs w:val="27"/>
        </w:rPr>
        <w:t>Статья 13. Экспериментальный правовой режим</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8A160D" w:rsidRDefault="008A160D" w:rsidP="008A160D">
      <w:pPr>
        <w:pStyle w:val="a3"/>
        <w:spacing w:line="300" w:lineRule="auto"/>
        <w:rPr>
          <w:color w:val="333333"/>
          <w:sz w:val="27"/>
          <w:szCs w:val="27"/>
        </w:rPr>
      </w:pPr>
      <w:r>
        <w:rPr>
          <w:color w:val="333333"/>
          <w:sz w:val="27"/>
          <w:szCs w:val="27"/>
        </w:rPr>
        <w:t>2. Порядок установления и период действия предусмотренного частью 1 настоящей статьи экспериментального правового режима в сфере применения обязательных требований определяются в соответствии с федеральными законами.</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h"/>
        <w:spacing w:line="300" w:lineRule="auto"/>
        <w:rPr>
          <w:color w:val="333333"/>
          <w:sz w:val="27"/>
          <w:szCs w:val="27"/>
        </w:rPr>
      </w:pPr>
      <w:r>
        <w:rPr>
          <w:color w:val="333333"/>
          <w:sz w:val="27"/>
          <w:szCs w:val="27"/>
        </w:rPr>
        <w:t>Статья 14. Официальные разъяснения обязательных требований</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8A160D" w:rsidRDefault="008A160D" w:rsidP="008A160D">
      <w:pPr>
        <w:pStyle w:val="a3"/>
        <w:spacing w:line="300" w:lineRule="auto"/>
        <w:rPr>
          <w:color w:val="333333"/>
          <w:sz w:val="27"/>
          <w:szCs w:val="27"/>
        </w:rPr>
      </w:pPr>
      <w:r>
        <w:rPr>
          <w:color w:val="333333"/>
          <w:sz w:val="27"/>
          <w:szCs w:val="27"/>
        </w:rP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8A160D" w:rsidRDefault="008A160D" w:rsidP="008A160D">
      <w:pPr>
        <w:pStyle w:val="a3"/>
        <w:spacing w:line="300" w:lineRule="auto"/>
        <w:rPr>
          <w:color w:val="333333"/>
          <w:sz w:val="27"/>
          <w:szCs w:val="27"/>
        </w:rPr>
      </w:pPr>
      <w:r>
        <w:rPr>
          <w:color w:val="333333"/>
          <w:sz w:val="27"/>
          <w:szCs w:val="27"/>
        </w:rP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части 1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w:t>
      </w:r>
      <w:r>
        <w:rPr>
          <w:color w:val="333333"/>
          <w:sz w:val="27"/>
          <w:szCs w:val="27"/>
        </w:rPr>
        <w:lastRenderedPageBreak/>
        <w:t>разъяснениями обязательных требований, не могут квалифицироваться как нарушение обязательных требований.</w:t>
      </w:r>
    </w:p>
    <w:p w:rsidR="008A160D" w:rsidRDefault="008A160D" w:rsidP="008A160D">
      <w:pPr>
        <w:pStyle w:val="a3"/>
        <w:spacing w:line="300" w:lineRule="auto"/>
        <w:rPr>
          <w:color w:val="333333"/>
          <w:sz w:val="27"/>
          <w:szCs w:val="27"/>
        </w:rPr>
      </w:pPr>
      <w:r>
        <w:rPr>
          <w:color w:val="333333"/>
          <w:sz w:val="27"/>
          <w:szCs w:val="27"/>
        </w:rP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8A160D" w:rsidRDefault="008A160D" w:rsidP="008A160D">
      <w:pPr>
        <w:pStyle w:val="a3"/>
        <w:spacing w:line="300" w:lineRule="auto"/>
        <w:rPr>
          <w:color w:val="333333"/>
          <w:sz w:val="27"/>
          <w:szCs w:val="27"/>
        </w:rPr>
      </w:pPr>
      <w:r>
        <w:rPr>
          <w:color w:val="333333"/>
          <w:sz w:val="27"/>
          <w:szCs w:val="27"/>
        </w:rP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8A160D" w:rsidRDefault="008A160D" w:rsidP="008A160D">
      <w:pPr>
        <w:pStyle w:val="a3"/>
        <w:spacing w:line="300" w:lineRule="auto"/>
        <w:rPr>
          <w:color w:val="333333"/>
          <w:sz w:val="27"/>
          <w:szCs w:val="27"/>
        </w:rPr>
      </w:pPr>
      <w:r>
        <w:rPr>
          <w:color w:val="333333"/>
          <w:sz w:val="27"/>
          <w:szCs w:val="27"/>
        </w:rP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8A160D" w:rsidRDefault="008A160D" w:rsidP="008A160D">
      <w:pPr>
        <w:pStyle w:val="a3"/>
        <w:spacing w:line="300" w:lineRule="auto"/>
        <w:rPr>
          <w:color w:val="333333"/>
          <w:sz w:val="27"/>
          <w:szCs w:val="27"/>
        </w:rPr>
      </w:pPr>
      <w:r>
        <w:rPr>
          <w:color w:val="333333"/>
          <w:sz w:val="27"/>
          <w:szCs w:val="27"/>
        </w:rPr>
        <w:t>7. Руководства по соблюдению обязательных требований применяются контролируемыми лицами на добровольной основе.</w:t>
      </w:r>
    </w:p>
    <w:p w:rsidR="008A160D" w:rsidRDefault="008A160D" w:rsidP="008A160D">
      <w:pPr>
        <w:pStyle w:val="a3"/>
        <w:spacing w:line="300" w:lineRule="auto"/>
        <w:rPr>
          <w:color w:val="333333"/>
          <w:sz w:val="27"/>
          <w:szCs w:val="27"/>
        </w:rPr>
      </w:pPr>
      <w:r>
        <w:rPr>
          <w:color w:val="333333"/>
          <w:sz w:val="27"/>
          <w:szCs w:val="27"/>
        </w:rPr>
        <w:t xml:space="preserve">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w:t>
      </w:r>
      <w:r>
        <w:rPr>
          <w:color w:val="333333"/>
          <w:sz w:val="27"/>
          <w:szCs w:val="27"/>
        </w:rPr>
        <w:lastRenderedPageBreak/>
        <w:t>осуществляющим нормативно-правовое регулирование в соответствующей сфере общественных отношений.</w:t>
      </w:r>
    </w:p>
    <w:p w:rsidR="008A160D" w:rsidRDefault="008A160D" w:rsidP="008A160D">
      <w:pPr>
        <w:pStyle w:val="a3"/>
        <w:spacing w:line="300" w:lineRule="auto"/>
        <w:rPr>
          <w:color w:val="333333"/>
          <w:sz w:val="27"/>
          <w:szCs w:val="27"/>
        </w:rPr>
      </w:pPr>
      <w:r>
        <w:rPr>
          <w:color w:val="333333"/>
          <w:sz w:val="27"/>
          <w:szCs w:val="27"/>
        </w:rP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h"/>
        <w:spacing w:line="300" w:lineRule="auto"/>
        <w:rPr>
          <w:color w:val="333333"/>
          <w:sz w:val="27"/>
          <w:szCs w:val="27"/>
        </w:rPr>
      </w:pPr>
      <w:r>
        <w:rPr>
          <w:color w:val="333333"/>
          <w:sz w:val="27"/>
          <w:szCs w:val="27"/>
        </w:rPr>
        <w:t>Статья 15. Обеспечение реализации положений настоящего Федерального закона ("регуляторная гильотина")</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1. 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8A160D" w:rsidRDefault="008A160D" w:rsidP="008A160D">
      <w:pPr>
        <w:pStyle w:val="a3"/>
        <w:spacing w:line="300" w:lineRule="auto"/>
        <w:rPr>
          <w:color w:val="333333"/>
          <w:sz w:val="27"/>
          <w:szCs w:val="27"/>
        </w:rPr>
      </w:pPr>
      <w:r>
        <w:rPr>
          <w:color w:val="333333"/>
          <w:sz w:val="27"/>
          <w:szCs w:val="27"/>
        </w:rPr>
        <w:t>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части 1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8A160D" w:rsidRDefault="008A160D" w:rsidP="008A160D">
      <w:pPr>
        <w:pStyle w:val="a3"/>
        <w:spacing w:line="300" w:lineRule="auto"/>
        <w:rPr>
          <w:color w:val="333333"/>
          <w:sz w:val="27"/>
          <w:szCs w:val="27"/>
        </w:rPr>
      </w:pPr>
      <w:r>
        <w:rPr>
          <w:color w:val="333333"/>
          <w:sz w:val="27"/>
          <w:szCs w:val="27"/>
        </w:rPr>
        <w:t>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части 1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8A160D" w:rsidRDefault="008A160D" w:rsidP="008A160D">
      <w:pPr>
        <w:pStyle w:val="a3"/>
        <w:spacing w:line="300" w:lineRule="auto"/>
        <w:rPr>
          <w:color w:val="333333"/>
          <w:sz w:val="27"/>
          <w:szCs w:val="27"/>
        </w:rPr>
      </w:pPr>
      <w:r>
        <w:rPr>
          <w:color w:val="333333"/>
          <w:sz w:val="27"/>
          <w:szCs w:val="27"/>
        </w:rPr>
        <w:t>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частей 1, 2 и 3 настоящей статьи не применяются.</w:t>
      </w:r>
    </w:p>
    <w:p w:rsidR="008A160D" w:rsidRDefault="008A160D" w:rsidP="008A160D">
      <w:pPr>
        <w:pStyle w:val="a3"/>
        <w:spacing w:line="300" w:lineRule="auto"/>
        <w:rPr>
          <w:color w:val="333333"/>
          <w:sz w:val="27"/>
          <w:szCs w:val="27"/>
        </w:rPr>
      </w:pPr>
      <w:r>
        <w:rPr>
          <w:color w:val="333333"/>
          <w:sz w:val="27"/>
          <w:szCs w:val="27"/>
        </w:rPr>
        <w:lastRenderedPageBreak/>
        <w:t>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частью 1 настоящей статьи, утверждаемые в соответствии с частью 5 статьи 8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частью 4 настоящей статьи.</w:t>
      </w:r>
    </w:p>
    <w:p w:rsidR="008A160D" w:rsidRDefault="008A160D" w:rsidP="008A160D">
      <w:pPr>
        <w:pStyle w:val="a3"/>
        <w:spacing w:line="300" w:lineRule="auto"/>
        <w:rPr>
          <w:color w:val="333333"/>
          <w:sz w:val="27"/>
          <w:szCs w:val="27"/>
        </w:rPr>
      </w:pPr>
      <w:r>
        <w:rPr>
          <w:color w:val="333333"/>
          <w:sz w:val="27"/>
          <w:szCs w:val="27"/>
        </w:rPr>
        <w:t>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8A160D" w:rsidRDefault="008A160D" w:rsidP="008A160D">
      <w:pPr>
        <w:pStyle w:val="a3"/>
        <w:spacing w:line="300" w:lineRule="auto"/>
        <w:rPr>
          <w:color w:val="333333"/>
          <w:sz w:val="27"/>
          <w:szCs w:val="27"/>
        </w:rPr>
      </w:pPr>
      <w:r>
        <w:rPr>
          <w:color w:val="333333"/>
          <w:sz w:val="27"/>
          <w:szCs w:val="27"/>
        </w:rP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w:t>
      </w:r>
      <w:r>
        <w:rPr>
          <w:rStyle w:val="cmd"/>
          <w:color w:val="333333"/>
          <w:sz w:val="27"/>
          <w:szCs w:val="27"/>
        </w:rPr>
        <w:t>от 13 июля 2015 года № 224-ФЗ</w:t>
      </w:r>
      <w:r>
        <w:rPr>
          <w:color w:val="333333"/>
          <w:sz w:val="27"/>
          <w:szCs w:val="27"/>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h"/>
        <w:spacing w:line="300" w:lineRule="auto"/>
        <w:rPr>
          <w:color w:val="333333"/>
          <w:sz w:val="27"/>
          <w:szCs w:val="27"/>
        </w:rPr>
      </w:pPr>
      <w:r>
        <w:rPr>
          <w:color w:val="333333"/>
          <w:sz w:val="27"/>
          <w:szCs w:val="27"/>
        </w:rPr>
        <w:t>Статья 16. Порядок вступления в силу настоящего Федерального закона</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8A160D" w:rsidRDefault="008A160D" w:rsidP="008A160D">
      <w:pPr>
        <w:pStyle w:val="a3"/>
        <w:spacing w:line="300" w:lineRule="auto"/>
        <w:rPr>
          <w:color w:val="333333"/>
          <w:sz w:val="27"/>
          <w:szCs w:val="27"/>
        </w:rPr>
      </w:pPr>
      <w:r>
        <w:rPr>
          <w:color w:val="333333"/>
          <w:sz w:val="27"/>
          <w:szCs w:val="27"/>
        </w:rPr>
        <w:lastRenderedPageBreak/>
        <w:t>2. Часть 1 статьи 3 настоящего Федерального закона вступает в силу с 1 февраля 2021 года.</w:t>
      </w:r>
    </w:p>
    <w:p w:rsidR="008A160D" w:rsidRDefault="008A160D" w:rsidP="008A160D">
      <w:pPr>
        <w:pStyle w:val="a3"/>
        <w:spacing w:line="300" w:lineRule="auto"/>
        <w:rPr>
          <w:color w:val="333333"/>
          <w:sz w:val="27"/>
          <w:szCs w:val="27"/>
        </w:rPr>
      </w:pPr>
      <w:r>
        <w:rPr>
          <w:color w:val="333333"/>
          <w:sz w:val="27"/>
          <w:szCs w:val="27"/>
        </w:rPr>
        <w:t>3. Части 2 и 3 статьи 10 настоящего Федерального закона вступают в силу с 1 марта 2021 года.</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y"/>
        <w:spacing w:line="300" w:lineRule="auto"/>
        <w:rPr>
          <w:color w:val="333333"/>
          <w:sz w:val="27"/>
          <w:szCs w:val="27"/>
        </w:rPr>
      </w:pPr>
      <w:r>
        <w:rPr>
          <w:color w:val="333333"/>
          <w:sz w:val="27"/>
          <w:szCs w:val="27"/>
        </w:rPr>
        <w:t>Президент Российской Федерации                              В.Путин</w:t>
      </w:r>
    </w:p>
    <w:p w:rsidR="008A160D" w:rsidRDefault="008A160D" w:rsidP="008A160D">
      <w:pPr>
        <w:pStyle w:val="a3"/>
        <w:spacing w:line="300" w:lineRule="auto"/>
        <w:rPr>
          <w:color w:val="333333"/>
          <w:sz w:val="27"/>
          <w:szCs w:val="27"/>
        </w:rPr>
      </w:pPr>
      <w:r>
        <w:rPr>
          <w:color w:val="333333"/>
          <w:sz w:val="27"/>
          <w:szCs w:val="27"/>
        </w:rPr>
        <w:t> </w:t>
      </w:r>
    </w:p>
    <w:p w:rsidR="008A160D" w:rsidRDefault="008A160D" w:rsidP="008A160D">
      <w:pPr>
        <w:pStyle w:val="i"/>
        <w:spacing w:line="300" w:lineRule="auto"/>
        <w:rPr>
          <w:color w:val="333333"/>
          <w:sz w:val="27"/>
          <w:szCs w:val="27"/>
        </w:rPr>
      </w:pPr>
      <w:r>
        <w:rPr>
          <w:color w:val="333333"/>
          <w:sz w:val="27"/>
          <w:szCs w:val="27"/>
        </w:rPr>
        <w:t>Москва, Кремль</w:t>
      </w:r>
    </w:p>
    <w:p w:rsidR="008A160D" w:rsidRDefault="008A160D" w:rsidP="008A160D">
      <w:pPr>
        <w:pStyle w:val="i"/>
        <w:spacing w:line="300" w:lineRule="auto"/>
        <w:rPr>
          <w:color w:val="333333"/>
          <w:sz w:val="27"/>
          <w:szCs w:val="27"/>
        </w:rPr>
      </w:pPr>
      <w:r>
        <w:rPr>
          <w:color w:val="333333"/>
          <w:sz w:val="27"/>
          <w:szCs w:val="27"/>
        </w:rPr>
        <w:t>31 июля 2020 года</w:t>
      </w:r>
    </w:p>
    <w:p w:rsidR="008A160D" w:rsidRDefault="008A160D" w:rsidP="008A160D">
      <w:pPr>
        <w:pStyle w:val="i"/>
        <w:spacing w:line="300" w:lineRule="auto"/>
        <w:rPr>
          <w:color w:val="333333"/>
          <w:sz w:val="27"/>
          <w:szCs w:val="27"/>
        </w:rPr>
      </w:pPr>
      <w:r>
        <w:rPr>
          <w:color w:val="333333"/>
          <w:sz w:val="27"/>
          <w:szCs w:val="27"/>
        </w:rPr>
        <w:t>№ 247-ФЗ</w:t>
      </w:r>
    </w:p>
    <w:p w:rsidR="00547FB6" w:rsidRDefault="00547FB6">
      <w:bookmarkStart w:id="0" w:name="_GoBack"/>
      <w:bookmarkEnd w:id="0"/>
    </w:p>
    <w:sectPr w:rsidR="00547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4D"/>
    <w:rsid w:val="0002744D"/>
    <w:rsid w:val="00547FB6"/>
    <w:rsid w:val="008A1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160D"/>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i">
    <w:name w:val="i"/>
    <w:basedOn w:val="a"/>
    <w:uiPriority w:val="99"/>
    <w:semiHidden/>
    <w:rsid w:val="008A160D"/>
    <w:pPr>
      <w:spacing w:before="90" w:after="90" w:line="240" w:lineRule="auto"/>
      <w:ind w:left="675"/>
    </w:pPr>
    <w:rPr>
      <w:rFonts w:ascii="Times New Roman" w:eastAsia="Times New Roman" w:hAnsi="Times New Roman" w:cs="Times New Roman"/>
      <w:sz w:val="24"/>
      <w:szCs w:val="24"/>
      <w:lang w:eastAsia="ru-RU"/>
    </w:rPr>
  </w:style>
  <w:style w:type="paragraph" w:customStyle="1" w:styleId="h">
    <w:name w:val="h"/>
    <w:basedOn w:val="a"/>
    <w:uiPriority w:val="99"/>
    <w:semiHidden/>
    <w:rsid w:val="008A160D"/>
    <w:pPr>
      <w:spacing w:before="90" w:after="90" w:line="240" w:lineRule="auto"/>
      <w:ind w:left="1890" w:hanging="1215"/>
    </w:pPr>
    <w:rPr>
      <w:rFonts w:ascii="Times New Roman" w:eastAsia="Times New Roman" w:hAnsi="Times New Roman" w:cs="Times New Roman"/>
      <w:b/>
      <w:bCs/>
      <w:sz w:val="24"/>
      <w:szCs w:val="24"/>
      <w:lang w:eastAsia="ru-RU"/>
    </w:rPr>
  </w:style>
  <w:style w:type="paragraph" w:customStyle="1" w:styleId="c">
    <w:name w:val="c"/>
    <w:basedOn w:val="a"/>
    <w:uiPriority w:val="99"/>
    <w:semiHidden/>
    <w:rsid w:val="008A160D"/>
    <w:pPr>
      <w:spacing w:before="90" w:after="90" w:line="240" w:lineRule="auto"/>
      <w:ind w:left="675" w:right="675"/>
      <w:jc w:val="center"/>
    </w:pPr>
    <w:rPr>
      <w:rFonts w:ascii="Times New Roman" w:eastAsia="Times New Roman" w:hAnsi="Times New Roman" w:cs="Times New Roman"/>
      <w:sz w:val="24"/>
      <w:szCs w:val="24"/>
      <w:lang w:eastAsia="ru-RU"/>
    </w:rPr>
  </w:style>
  <w:style w:type="paragraph" w:customStyle="1" w:styleId="t">
    <w:name w:val="t"/>
    <w:basedOn w:val="a"/>
    <w:uiPriority w:val="99"/>
    <w:semiHidden/>
    <w:rsid w:val="008A160D"/>
    <w:pPr>
      <w:spacing w:before="90" w:after="90" w:line="240" w:lineRule="auto"/>
      <w:ind w:left="675" w:right="675"/>
      <w:jc w:val="center"/>
    </w:pPr>
    <w:rPr>
      <w:rFonts w:ascii="Times New Roman" w:eastAsia="Times New Roman" w:hAnsi="Times New Roman" w:cs="Times New Roman"/>
      <w:b/>
      <w:bCs/>
      <w:sz w:val="24"/>
      <w:szCs w:val="24"/>
      <w:lang w:eastAsia="ru-RU"/>
    </w:rPr>
  </w:style>
  <w:style w:type="paragraph" w:customStyle="1" w:styleId="z">
    <w:name w:val="z"/>
    <w:basedOn w:val="a"/>
    <w:uiPriority w:val="99"/>
    <w:semiHidden/>
    <w:rsid w:val="008A160D"/>
    <w:pPr>
      <w:spacing w:before="90" w:after="90" w:line="240" w:lineRule="auto"/>
      <w:ind w:left="675" w:right="675"/>
      <w:jc w:val="center"/>
    </w:pPr>
    <w:rPr>
      <w:rFonts w:ascii="Times New Roman" w:eastAsia="Times New Roman" w:hAnsi="Times New Roman" w:cs="Times New Roman"/>
      <w:b/>
      <w:bCs/>
      <w:sz w:val="24"/>
      <w:szCs w:val="24"/>
      <w:lang w:eastAsia="ru-RU"/>
    </w:rPr>
  </w:style>
  <w:style w:type="paragraph" w:customStyle="1" w:styleId="y">
    <w:name w:val="y"/>
    <w:basedOn w:val="a"/>
    <w:uiPriority w:val="99"/>
    <w:semiHidden/>
    <w:rsid w:val="008A160D"/>
    <w:pPr>
      <w:spacing w:before="90" w:after="90" w:line="240" w:lineRule="auto"/>
      <w:ind w:left="675"/>
    </w:pPr>
    <w:rPr>
      <w:rFonts w:ascii="Times New Roman" w:eastAsia="Times New Roman" w:hAnsi="Times New Roman" w:cs="Times New Roman"/>
      <w:sz w:val="24"/>
      <w:szCs w:val="24"/>
      <w:lang w:eastAsia="ru-RU"/>
    </w:rPr>
  </w:style>
  <w:style w:type="character" w:customStyle="1" w:styleId="markx">
    <w:name w:val="markx"/>
    <w:basedOn w:val="a0"/>
    <w:rsid w:val="008A160D"/>
  </w:style>
  <w:style w:type="character" w:customStyle="1" w:styleId="cmd">
    <w:name w:val="cmd"/>
    <w:basedOn w:val="a0"/>
    <w:rsid w:val="008A160D"/>
  </w:style>
  <w:style w:type="character" w:customStyle="1" w:styleId="edx">
    <w:name w:val="edx"/>
    <w:basedOn w:val="a0"/>
    <w:rsid w:val="008A160D"/>
  </w:style>
  <w:style w:type="character" w:customStyle="1" w:styleId="w91">
    <w:name w:val="w91"/>
    <w:basedOn w:val="a0"/>
    <w:rsid w:val="008A160D"/>
    <w:rPr>
      <w:b w:val="0"/>
      <w:bCs w:val="0"/>
      <w:i w:val="0"/>
      <w:iCs w:val="0"/>
      <w:strike w:val="0"/>
      <w:dstrike w:val="0"/>
      <w:sz w:val="24"/>
      <w:szCs w:val="24"/>
      <w:u w:val="none"/>
      <w:effect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160D"/>
    <w:pPr>
      <w:spacing w:before="90" w:after="90" w:line="240" w:lineRule="auto"/>
      <w:ind w:firstLine="675"/>
      <w:jc w:val="both"/>
    </w:pPr>
    <w:rPr>
      <w:rFonts w:ascii="Times New Roman" w:eastAsia="Times New Roman" w:hAnsi="Times New Roman" w:cs="Times New Roman"/>
      <w:sz w:val="24"/>
      <w:szCs w:val="24"/>
      <w:lang w:eastAsia="ru-RU"/>
    </w:rPr>
  </w:style>
  <w:style w:type="paragraph" w:customStyle="1" w:styleId="i">
    <w:name w:val="i"/>
    <w:basedOn w:val="a"/>
    <w:uiPriority w:val="99"/>
    <w:semiHidden/>
    <w:rsid w:val="008A160D"/>
    <w:pPr>
      <w:spacing w:before="90" w:after="90" w:line="240" w:lineRule="auto"/>
      <w:ind w:left="675"/>
    </w:pPr>
    <w:rPr>
      <w:rFonts w:ascii="Times New Roman" w:eastAsia="Times New Roman" w:hAnsi="Times New Roman" w:cs="Times New Roman"/>
      <w:sz w:val="24"/>
      <w:szCs w:val="24"/>
      <w:lang w:eastAsia="ru-RU"/>
    </w:rPr>
  </w:style>
  <w:style w:type="paragraph" w:customStyle="1" w:styleId="h">
    <w:name w:val="h"/>
    <w:basedOn w:val="a"/>
    <w:uiPriority w:val="99"/>
    <w:semiHidden/>
    <w:rsid w:val="008A160D"/>
    <w:pPr>
      <w:spacing w:before="90" w:after="90" w:line="240" w:lineRule="auto"/>
      <w:ind w:left="1890" w:hanging="1215"/>
    </w:pPr>
    <w:rPr>
      <w:rFonts w:ascii="Times New Roman" w:eastAsia="Times New Roman" w:hAnsi="Times New Roman" w:cs="Times New Roman"/>
      <w:b/>
      <w:bCs/>
      <w:sz w:val="24"/>
      <w:szCs w:val="24"/>
      <w:lang w:eastAsia="ru-RU"/>
    </w:rPr>
  </w:style>
  <w:style w:type="paragraph" w:customStyle="1" w:styleId="c">
    <w:name w:val="c"/>
    <w:basedOn w:val="a"/>
    <w:uiPriority w:val="99"/>
    <w:semiHidden/>
    <w:rsid w:val="008A160D"/>
    <w:pPr>
      <w:spacing w:before="90" w:after="90" w:line="240" w:lineRule="auto"/>
      <w:ind w:left="675" w:right="675"/>
      <w:jc w:val="center"/>
    </w:pPr>
    <w:rPr>
      <w:rFonts w:ascii="Times New Roman" w:eastAsia="Times New Roman" w:hAnsi="Times New Roman" w:cs="Times New Roman"/>
      <w:sz w:val="24"/>
      <w:szCs w:val="24"/>
      <w:lang w:eastAsia="ru-RU"/>
    </w:rPr>
  </w:style>
  <w:style w:type="paragraph" w:customStyle="1" w:styleId="t">
    <w:name w:val="t"/>
    <w:basedOn w:val="a"/>
    <w:uiPriority w:val="99"/>
    <w:semiHidden/>
    <w:rsid w:val="008A160D"/>
    <w:pPr>
      <w:spacing w:before="90" w:after="90" w:line="240" w:lineRule="auto"/>
      <w:ind w:left="675" w:right="675"/>
      <w:jc w:val="center"/>
    </w:pPr>
    <w:rPr>
      <w:rFonts w:ascii="Times New Roman" w:eastAsia="Times New Roman" w:hAnsi="Times New Roman" w:cs="Times New Roman"/>
      <w:b/>
      <w:bCs/>
      <w:sz w:val="24"/>
      <w:szCs w:val="24"/>
      <w:lang w:eastAsia="ru-RU"/>
    </w:rPr>
  </w:style>
  <w:style w:type="paragraph" w:customStyle="1" w:styleId="z">
    <w:name w:val="z"/>
    <w:basedOn w:val="a"/>
    <w:uiPriority w:val="99"/>
    <w:semiHidden/>
    <w:rsid w:val="008A160D"/>
    <w:pPr>
      <w:spacing w:before="90" w:after="90" w:line="240" w:lineRule="auto"/>
      <w:ind w:left="675" w:right="675"/>
      <w:jc w:val="center"/>
    </w:pPr>
    <w:rPr>
      <w:rFonts w:ascii="Times New Roman" w:eastAsia="Times New Roman" w:hAnsi="Times New Roman" w:cs="Times New Roman"/>
      <w:b/>
      <w:bCs/>
      <w:sz w:val="24"/>
      <w:szCs w:val="24"/>
      <w:lang w:eastAsia="ru-RU"/>
    </w:rPr>
  </w:style>
  <w:style w:type="paragraph" w:customStyle="1" w:styleId="y">
    <w:name w:val="y"/>
    <w:basedOn w:val="a"/>
    <w:uiPriority w:val="99"/>
    <w:semiHidden/>
    <w:rsid w:val="008A160D"/>
    <w:pPr>
      <w:spacing w:before="90" w:after="90" w:line="240" w:lineRule="auto"/>
      <w:ind w:left="675"/>
    </w:pPr>
    <w:rPr>
      <w:rFonts w:ascii="Times New Roman" w:eastAsia="Times New Roman" w:hAnsi="Times New Roman" w:cs="Times New Roman"/>
      <w:sz w:val="24"/>
      <w:szCs w:val="24"/>
      <w:lang w:eastAsia="ru-RU"/>
    </w:rPr>
  </w:style>
  <w:style w:type="character" w:customStyle="1" w:styleId="markx">
    <w:name w:val="markx"/>
    <w:basedOn w:val="a0"/>
    <w:rsid w:val="008A160D"/>
  </w:style>
  <w:style w:type="character" w:customStyle="1" w:styleId="cmd">
    <w:name w:val="cmd"/>
    <w:basedOn w:val="a0"/>
    <w:rsid w:val="008A160D"/>
  </w:style>
  <w:style w:type="character" w:customStyle="1" w:styleId="edx">
    <w:name w:val="edx"/>
    <w:basedOn w:val="a0"/>
    <w:rsid w:val="008A160D"/>
  </w:style>
  <w:style w:type="character" w:customStyle="1" w:styleId="w91">
    <w:name w:val="w91"/>
    <w:basedOn w:val="a0"/>
    <w:rsid w:val="008A160D"/>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5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4915</Words>
  <Characters>28019</Characters>
  <Application>Microsoft Office Word</Application>
  <DocSecurity>0</DocSecurity>
  <Lines>233</Lines>
  <Paragraphs>65</Paragraphs>
  <ScaleCrop>false</ScaleCrop>
  <Company/>
  <LinksUpToDate>false</LinksUpToDate>
  <CharactersWithSpaces>32869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3</cp:revision>
  <dcterms:created xsi:type="dcterms:W3CDTF">2022-02-15T06:59:00Z</dcterms:created>
  <dcterms:modified xsi:type="dcterms:W3CDTF">2022-02-15T07:00:00Z</dcterms:modified>
</cp:coreProperties>
</file>