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E0" w:rsidRPr="00621AE0" w:rsidRDefault="00621AE0" w:rsidP="00621AE0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621AE0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ПРОСНИЦКАЯ  СЕЛЬСКАЯ ДУМА</w:t>
      </w:r>
    </w:p>
    <w:p w:rsidR="00621AE0" w:rsidRPr="00621AE0" w:rsidRDefault="00621AE0" w:rsidP="00621AE0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621AE0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КИРОВО-ЧЕПЕЦКОГО РАЙОНА КИРОВСКОЙ ОБЛАСТИ</w:t>
      </w:r>
    </w:p>
    <w:p w:rsidR="00621AE0" w:rsidRPr="00621AE0" w:rsidRDefault="00621AE0" w:rsidP="00621AE0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zh-CN"/>
        </w:rPr>
      </w:pPr>
      <w:r w:rsidRPr="00621AE0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ПЯТОГО СОЗЫВА</w:t>
      </w:r>
    </w:p>
    <w:p w:rsidR="00621AE0" w:rsidRPr="00621AE0" w:rsidRDefault="00621AE0" w:rsidP="00621AE0">
      <w:pPr>
        <w:keepNext/>
        <w:tabs>
          <w:tab w:val="left" w:pos="0"/>
          <w:tab w:val="left" w:pos="2765"/>
        </w:tabs>
        <w:suppressAutoHyphens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21AE0">
        <w:rPr>
          <w:rFonts w:ascii="Times New Roman" w:eastAsia="Times New Roman" w:hAnsi="Times New Roman" w:cs="Times New Roman"/>
          <w:b/>
          <w:bCs/>
          <w:sz w:val="28"/>
          <w:szCs w:val="32"/>
          <w:lang w:eastAsia="zh-CN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621AE0" w:rsidRPr="00621AE0" w:rsidTr="00CE44E4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621AE0" w:rsidRPr="00621AE0" w:rsidRDefault="00DA4574" w:rsidP="00621AE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18.04.2024</w:t>
            </w:r>
          </w:p>
        </w:tc>
        <w:tc>
          <w:tcPr>
            <w:tcW w:w="2268" w:type="dxa"/>
            <w:shd w:val="clear" w:color="auto" w:fill="auto"/>
          </w:tcPr>
          <w:p w:rsidR="00621AE0" w:rsidRPr="00621AE0" w:rsidRDefault="00621AE0" w:rsidP="00621AE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</w:p>
        </w:tc>
        <w:tc>
          <w:tcPr>
            <w:tcW w:w="2270" w:type="dxa"/>
            <w:shd w:val="clear" w:color="auto" w:fill="auto"/>
          </w:tcPr>
          <w:p w:rsidR="00621AE0" w:rsidRPr="00621AE0" w:rsidRDefault="00621AE0" w:rsidP="00621AE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621AE0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621AE0" w:rsidRPr="00621AE0" w:rsidRDefault="00DA4574" w:rsidP="00621AE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  <w:t>17/78</w:t>
            </w:r>
          </w:p>
        </w:tc>
      </w:tr>
      <w:tr w:rsidR="00621AE0" w:rsidRPr="00621AE0" w:rsidTr="00CE44E4">
        <w:trPr>
          <w:trHeight w:hRule="exact" w:val="411"/>
        </w:trPr>
        <w:tc>
          <w:tcPr>
            <w:tcW w:w="2267" w:type="dxa"/>
            <w:shd w:val="clear" w:color="auto" w:fill="auto"/>
          </w:tcPr>
          <w:p w:rsidR="00621AE0" w:rsidRPr="00621AE0" w:rsidRDefault="00621AE0" w:rsidP="00621AE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621AE0" w:rsidRPr="00621AE0" w:rsidRDefault="00621AE0" w:rsidP="00621AE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  <w:proofErr w:type="spellStart"/>
            <w:r w:rsidRPr="00621AE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Ж.д</w:t>
            </w:r>
            <w:proofErr w:type="spellEnd"/>
            <w:r w:rsidRPr="00621AE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 станция Просница</w:t>
            </w:r>
          </w:p>
        </w:tc>
        <w:tc>
          <w:tcPr>
            <w:tcW w:w="2267" w:type="dxa"/>
            <w:shd w:val="clear" w:color="auto" w:fill="auto"/>
          </w:tcPr>
          <w:p w:rsidR="00621AE0" w:rsidRPr="00621AE0" w:rsidRDefault="00621AE0" w:rsidP="00621AE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</w:p>
        </w:tc>
      </w:tr>
    </w:tbl>
    <w:p w:rsidR="00B47E51" w:rsidRPr="00B47E51" w:rsidRDefault="00B47E51" w:rsidP="00B47E51">
      <w:pPr>
        <w:suppressAutoHyphens/>
        <w:spacing w:after="0" w:line="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7E51" w:rsidRPr="00621AE0" w:rsidRDefault="008C3DFD" w:rsidP="00B47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3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8C3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Перечня  индикаторов риска нарушения обязательных требований</w:t>
      </w:r>
      <w:proofErr w:type="gramEnd"/>
      <w:r w:rsidRPr="008C3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8C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сфере  муниципального контроля на автомобильном транспорте, городском и наземном электрическом транспорте и в дорожном хозяйстве  в границах населенных пунктов  </w:t>
      </w:r>
      <w:proofErr w:type="spellStart"/>
      <w:r w:rsidR="0062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Просницкого</w:t>
      </w:r>
      <w:proofErr w:type="spellEnd"/>
      <w:r w:rsidR="00B47E51" w:rsidRPr="00B47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</w:t>
      </w:r>
      <w:r w:rsidR="00B47E51" w:rsidRPr="00B47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ского поселения </w:t>
      </w:r>
      <w:r w:rsidR="00621AE0" w:rsidRPr="00621AE0">
        <w:rPr>
          <w:rFonts w:ascii="Times New Roman" w:eastAsia="Lucida Sans Unicode" w:hAnsi="Times New Roman" w:cs="Times New Roman"/>
          <w:b/>
          <w:color w:val="212121"/>
          <w:kern w:val="2"/>
          <w:sz w:val="28"/>
          <w:szCs w:val="28"/>
          <w:shd w:val="clear" w:color="auto" w:fill="FFFFFF"/>
          <w:lang w:eastAsia="zh-CN"/>
        </w:rPr>
        <w:t>Кирово-Чепецкого района Кировской области</w:t>
      </w:r>
    </w:p>
    <w:p w:rsidR="00B47E51" w:rsidRPr="00B47E51" w:rsidRDefault="00B47E51" w:rsidP="00B47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47E51" w:rsidRPr="00B47E51" w:rsidRDefault="00B47E51" w:rsidP="008C3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B47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 законом от 31 июля 2020 </w:t>
      </w:r>
      <w:r w:rsidR="00621A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B47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248-ФЗ </w:t>
      </w:r>
      <w:r w:rsidR="00621A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B47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государственном контроле (надзоре) и муниципальном контроле в Российской Федерации</w:t>
      </w:r>
      <w:r w:rsidR="00621A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B47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621AE0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Просницкая</w:t>
      </w:r>
      <w:proofErr w:type="spellEnd"/>
      <w:r w:rsidRPr="00B47E5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сельская Дума РЕШИЛА: </w:t>
      </w:r>
    </w:p>
    <w:p w:rsidR="008C3DFD" w:rsidRPr="008C3DFD" w:rsidRDefault="00B47E51" w:rsidP="008C3DF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212121"/>
          <w:kern w:val="1"/>
          <w:sz w:val="28"/>
          <w:szCs w:val="28"/>
          <w:shd w:val="clear" w:color="auto" w:fill="FFFFFF"/>
          <w:lang w:eastAsia="zh-CN"/>
        </w:rPr>
      </w:pPr>
      <w:r w:rsidRPr="00B47E51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zh-CN"/>
        </w:rPr>
        <w:t xml:space="preserve">1. </w:t>
      </w:r>
      <w:r w:rsidRPr="00B47E51">
        <w:rPr>
          <w:rFonts w:ascii="Calibri" w:eastAsia="Lucida Sans Unicode" w:hAnsi="Calibri" w:cs="F"/>
          <w:color w:val="212121"/>
          <w:kern w:val="2"/>
          <w:sz w:val="21"/>
          <w:szCs w:val="21"/>
          <w:shd w:val="clear" w:color="auto" w:fill="FFFFFF"/>
          <w:lang w:eastAsia="zh-CN"/>
        </w:rPr>
        <w:t> </w:t>
      </w:r>
      <w:r w:rsidR="008C3DFD" w:rsidRPr="008C3DFD">
        <w:rPr>
          <w:rFonts w:ascii="Times New Roman" w:eastAsia="Lucida Sans Unicode" w:hAnsi="Times New Roman" w:cs="Times New Roman"/>
          <w:color w:val="212121"/>
          <w:kern w:val="1"/>
          <w:sz w:val="28"/>
          <w:szCs w:val="28"/>
          <w:shd w:val="clear" w:color="auto" w:fill="FFFFFF"/>
          <w:lang w:eastAsia="zh-CN"/>
        </w:rPr>
        <w:t xml:space="preserve">Утвердить прилагаемый Перечень индикаторов риска нарушения обязательных требований по муниципальному контролю </w:t>
      </w:r>
      <w:r w:rsidR="008C3DFD" w:rsidRPr="008C3DF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о муниципальном контроле на автомобильном транспорте, городском и наземном электрическом транспорте и в дорожном хозяйстве в границах населенных пунктов </w:t>
      </w:r>
      <w:proofErr w:type="spellStart"/>
      <w:r w:rsidR="008C3DFD"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  <w:t>Просницкого</w:t>
      </w:r>
      <w:proofErr w:type="spellEnd"/>
      <w:r w:rsidR="008C3DFD" w:rsidRPr="00B47E51"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  <w:t xml:space="preserve"> сельского поселения </w:t>
      </w:r>
      <w:r w:rsidR="008C3DFD"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  <w:t xml:space="preserve">Кирово-Чепецкого </w:t>
      </w:r>
      <w:r w:rsidR="008C3DFD" w:rsidRPr="00B47E51"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  <w:t>района</w:t>
      </w:r>
      <w:r w:rsidR="008C3DFD" w:rsidRPr="008C3DF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="008C3DFD" w:rsidRPr="008C3DFD">
        <w:rPr>
          <w:rFonts w:ascii="Times New Roman" w:eastAsia="Lucida Sans Unicode" w:hAnsi="Times New Roman" w:cs="Times New Roman"/>
          <w:color w:val="212121"/>
          <w:kern w:val="1"/>
          <w:sz w:val="28"/>
          <w:szCs w:val="28"/>
          <w:shd w:val="clear" w:color="auto" w:fill="FFFFFF"/>
          <w:lang w:eastAsia="zh-CN"/>
        </w:rPr>
        <w:t>Кировской области согласно приложению.</w:t>
      </w:r>
    </w:p>
    <w:p w:rsidR="008C3DFD" w:rsidRPr="008C3DFD" w:rsidRDefault="008C3DFD" w:rsidP="008C3DF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212121"/>
          <w:kern w:val="1"/>
          <w:sz w:val="28"/>
          <w:szCs w:val="28"/>
          <w:shd w:val="clear" w:color="auto" w:fill="FFFFFF"/>
          <w:lang w:eastAsia="zh-CN"/>
        </w:rPr>
      </w:pPr>
      <w:r w:rsidRPr="008C3DFD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>2.</w:t>
      </w:r>
      <w:r w:rsidRPr="008C3DFD">
        <w:rPr>
          <w:rFonts w:ascii="Calibri" w:eastAsia="Lucida Sans Unicode" w:hAnsi="Calibri" w:cs="F"/>
          <w:color w:val="000000"/>
          <w:kern w:val="1"/>
          <w:sz w:val="27"/>
          <w:szCs w:val="27"/>
          <w:lang w:eastAsia="zh-CN"/>
        </w:rPr>
        <w:t xml:space="preserve"> </w:t>
      </w:r>
      <w:r w:rsidRPr="008C3DF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/>
        </w:rPr>
        <w:t xml:space="preserve">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</w:t>
      </w:r>
      <w:r w:rsidRPr="008C3DF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на автомобильном транспорте, городском и наземном электрическом транспорте и в дорожном хозяйстве в границах населенных пунктов </w:t>
      </w:r>
      <w:proofErr w:type="spellStart"/>
      <w:r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  <w:t>Просницкого</w:t>
      </w:r>
      <w:proofErr w:type="spellEnd"/>
      <w:r w:rsidRPr="00B47E51"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  <w:t xml:space="preserve"> сельского поселения </w:t>
      </w:r>
      <w:r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  <w:t xml:space="preserve">Кирово-Чепецкого </w:t>
      </w:r>
      <w:r w:rsidRPr="00B47E51"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  <w:t>района</w:t>
      </w:r>
      <w:r w:rsidRPr="008C3DFD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8C3DFD">
        <w:rPr>
          <w:rFonts w:ascii="Times New Roman" w:eastAsia="Lucida Sans Unicode" w:hAnsi="Times New Roman" w:cs="Times New Roman"/>
          <w:color w:val="212121"/>
          <w:kern w:val="1"/>
          <w:sz w:val="28"/>
          <w:szCs w:val="28"/>
          <w:shd w:val="clear" w:color="auto" w:fill="FFFFFF"/>
          <w:lang w:eastAsia="zh-CN"/>
        </w:rPr>
        <w:t>Кировской области.</w:t>
      </w:r>
    </w:p>
    <w:p w:rsidR="00621AE0" w:rsidRDefault="00B47E51" w:rsidP="008C3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7E5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3.</w:t>
      </w:r>
      <w:r w:rsidR="00621AE0" w:rsidRPr="00621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решение </w:t>
      </w:r>
      <w:r w:rsidR="00621AE0" w:rsidRPr="0062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r w:rsidR="00621AE0" w:rsidRPr="00621AE0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со дня его официального опубликования</w:t>
      </w:r>
      <w:r w:rsidR="00621AE0" w:rsidRPr="0062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AE0" w:rsidRPr="00621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«Информационном бюллетене органов местного самоуправления </w:t>
      </w:r>
      <w:proofErr w:type="spellStart"/>
      <w:r w:rsidR="00621AE0" w:rsidRPr="00621AE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Просницкого</w:t>
      </w:r>
      <w:proofErr w:type="spellEnd"/>
      <w:r w:rsidR="00621AE0" w:rsidRPr="00621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="00621AE0" w:rsidRPr="00621AE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Просницкого</w:t>
      </w:r>
      <w:proofErr w:type="spellEnd"/>
      <w:r w:rsidR="00621AE0" w:rsidRPr="00621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поселения.</w:t>
      </w:r>
    </w:p>
    <w:p w:rsidR="008C3DFD" w:rsidRPr="00621AE0" w:rsidRDefault="008C3DFD" w:rsidP="008C3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1AE0" w:rsidRPr="00621AE0" w:rsidRDefault="00621AE0" w:rsidP="00427689">
      <w:pPr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621AE0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Председатель </w:t>
      </w:r>
      <w:proofErr w:type="spellStart"/>
      <w:r w:rsidRPr="00621AE0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Просницкой</w:t>
      </w:r>
      <w:proofErr w:type="spellEnd"/>
      <w:r w:rsidRPr="00621AE0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сельской Думы </w:t>
      </w:r>
    </w:p>
    <w:p w:rsidR="00621AE0" w:rsidRPr="00621AE0" w:rsidRDefault="00621AE0" w:rsidP="00427689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621AE0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Кирово-Чепецкого района </w:t>
      </w:r>
    </w:p>
    <w:p w:rsidR="00621AE0" w:rsidRPr="00621AE0" w:rsidRDefault="00621AE0" w:rsidP="00427689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621AE0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Кировской области                                                                    </w:t>
      </w:r>
      <w:r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А</w:t>
      </w:r>
      <w:r w:rsidRPr="00621AE0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.</w:t>
      </w:r>
      <w:r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А</w:t>
      </w:r>
      <w:r w:rsidRPr="00621AE0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. </w:t>
      </w:r>
      <w:proofErr w:type="spellStart"/>
      <w:r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Чувашов</w:t>
      </w:r>
      <w:proofErr w:type="spellEnd"/>
      <w:r w:rsidRPr="00621AE0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                                </w:t>
      </w:r>
    </w:p>
    <w:p w:rsidR="00621AE0" w:rsidRPr="00621AE0" w:rsidRDefault="00621AE0" w:rsidP="0042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AE0" w:rsidRPr="00621AE0" w:rsidRDefault="00621AE0" w:rsidP="00427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621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62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322"/>
        <w:gridCol w:w="284"/>
      </w:tblGrid>
      <w:tr w:rsidR="00621AE0" w:rsidRPr="00621AE0" w:rsidTr="00CE44E4">
        <w:tc>
          <w:tcPr>
            <w:tcW w:w="9322" w:type="dxa"/>
            <w:shd w:val="clear" w:color="auto" w:fill="auto"/>
          </w:tcPr>
          <w:p w:rsidR="00621AE0" w:rsidRPr="00621AE0" w:rsidRDefault="00621AE0" w:rsidP="00427689">
            <w:pPr>
              <w:spacing w:after="0" w:line="240" w:lineRule="auto"/>
              <w:ind w:left="-108" w:right="-18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Кирово-Чепецкого района </w:t>
            </w:r>
          </w:p>
          <w:p w:rsidR="00621AE0" w:rsidRPr="00621AE0" w:rsidRDefault="00621AE0" w:rsidP="00427689">
            <w:pPr>
              <w:spacing w:after="0" w:line="240" w:lineRule="auto"/>
              <w:ind w:left="-108" w:right="-18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Кировской области                                                                   О.А. </w:t>
            </w:r>
            <w:proofErr w:type="spellStart"/>
            <w:r w:rsidRPr="0062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Дровосекова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621AE0" w:rsidRPr="00621AE0" w:rsidRDefault="00621AE0" w:rsidP="00427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AE0" w:rsidRPr="00621AE0" w:rsidRDefault="00621AE0" w:rsidP="00427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AE0" w:rsidRPr="00621AE0" w:rsidRDefault="00621AE0" w:rsidP="00427689">
            <w:pPr>
              <w:spacing w:after="0" w:line="240" w:lineRule="auto"/>
              <w:ind w:left="-675"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3DFD" w:rsidRDefault="00621AE0" w:rsidP="00621AE0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</w:t>
      </w:r>
    </w:p>
    <w:p w:rsidR="00B47E51" w:rsidRPr="00B47E51" w:rsidRDefault="008C3DFD" w:rsidP="00621AE0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lastRenderedPageBreak/>
        <w:t xml:space="preserve">                                                                </w:t>
      </w:r>
      <w:r w:rsidR="00B47E51"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47E51" w:rsidRPr="00B47E51" w:rsidRDefault="00621AE0" w:rsidP="00621AE0">
      <w:pPr>
        <w:tabs>
          <w:tab w:val="left" w:pos="7995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B47E51"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47E51"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ешению </w:t>
      </w:r>
      <w:proofErr w:type="spellStart"/>
      <w:r w:rsidR="004276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Просницкой</w:t>
      </w:r>
      <w:proofErr w:type="spellEnd"/>
      <w:r w:rsidR="00B47E51"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7E51" w:rsidRPr="00B47E51" w:rsidRDefault="00B47E51" w:rsidP="00B47E51">
      <w:pPr>
        <w:tabs>
          <w:tab w:val="left" w:pos="7995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сельской Думы</w:t>
      </w:r>
    </w:p>
    <w:p w:rsidR="00B47E51" w:rsidRPr="00B47E51" w:rsidRDefault="00B47E51" w:rsidP="00B47E51">
      <w:pPr>
        <w:tabs>
          <w:tab w:val="left" w:pos="7995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от</w:t>
      </w:r>
      <w:r w:rsidR="00DA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18.04.20</w:t>
      </w:r>
      <w:r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76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4276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A4574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</w:p>
    <w:p w:rsidR="00B47E51" w:rsidRPr="00B47E51" w:rsidRDefault="00B47E51" w:rsidP="00B47E51">
      <w:pPr>
        <w:tabs>
          <w:tab w:val="left" w:pos="7995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E51" w:rsidRPr="00B47E51" w:rsidRDefault="00B47E51" w:rsidP="00B47E51">
      <w:pPr>
        <w:tabs>
          <w:tab w:val="left" w:pos="7995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DFD" w:rsidRPr="008C3DFD" w:rsidRDefault="008C3DFD" w:rsidP="008C3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3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индикаторов риска нарушения обязательных требований в сфере муниципального контроля </w:t>
      </w:r>
      <w:r w:rsidRPr="008C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автомобильном транспорте, городском и наземном электрическом транспорте  и в дорожном хозяйстве  в границах населенных пунктов  </w:t>
      </w:r>
      <w:proofErr w:type="spellStart"/>
      <w:r w:rsidRPr="008C3D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Просницкого</w:t>
      </w:r>
      <w:proofErr w:type="spellEnd"/>
      <w:r w:rsidRPr="008C3D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 Кирово-Чепецкого района Кировской области</w:t>
      </w:r>
      <w:r w:rsidRPr="008C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C3DFD" w:rsidRPr="008C3DFD" w:rsidRDefault="008C3DFD" w:rsidP="008C3DFD">
      <w:pPr>
        <w:tabs>
          <w:tab w:val="left" w:pos="7995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DFD" w:rsidRPr="008C3DFD" w:rsidRDefault="008C3DFD" w:rsidP="008C3D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Выявление в течение отчетного года на одном участке дороги, либо на пересечение дорог и улиц трех и более фактов возникновения дорожно-транспортного происшествия одного вида </w:t>
      </w:r>
      <w:bookmarkStart w:id="0" w:name="_GoBack"/>
      <w:bookmarkEnd w:id="0"/>
      <w:r w:rsidRPr="008C3D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сопутствующими неудовлетворительными дорожными условиями, где пострадали или ранены люди.</w:t>
      </w:r>
    </w:p>
    <w:p w:rsidR="008C3DFD" w:rsidRPr="008C3DFD" w:rsidRDefault="008C3DFD" w:rsidP="008C3D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Наличие в средствах массовой информации, в сети «Интернет», обращениях граждан, организаций 1 более раз в течени</w:t>
      </w:r>
      <w:r w:rsidR="006765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месяца сведений о причинении ущерба транспортным средствам при движении по дороге общего пользования местного значения.</w:t>
      </w:r>
    </w:p>
    <w:p w:rsidR="008C3DFD" w:rsidRPr="008C3DFD" w:rsidRDefault="008C3DFD" w:rsidP="008C3D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Наличие сведений о начале производства земляных работ в полосах отвода и (или) придорожных полосах автомобильных дорог общего пользования местного значения.</w:t>
      </w:r>
    </w:p>
    <w:p w:rsidR="006765EC" w:rsidRPr="008C3DFD" w:rsidRDefault="006765E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5EC" w:rsidRPr="008C3DFD" w:rsidRDefault="006765E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765EC" w:rsidRPr="008C3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AB"/>
    <w:rsid w:val="00427689"/>
    <w:rsid w:val="00621AE0"/>
    <w:rsid w:val="006765EC"/>
    <w:rsid w:val="008C3DFD"/>
    <w:rsid w:val="00934FF9"/>
    <w:rsid w:val="009677AB"/>
    <w:rsid w:val="00B47E51"/>
    <w:rsid w:val="00DA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4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8</cp:revision>
  <cp:lastPrinted>2024-04-17T11:03:00Z</cp:lastPrinted>
  <dcterms:created xsi:type="dcterms:W3CDTF">2024-03-22T12:13:00Z</dcterms:created>
  <dcterms:modified xsi:type="dcterms:W3CDTF">2024-04-22T11:02:00Z</dcterms:modified>
</cp:coreProperties>
</file>