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E8" w:rsidRDefault="002F66E8" w:rsidP="002F66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практики осуществления муниципального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12338E">
        <w:rPr>
          <w:rFonts w:ascii="Times New Roman" w:hAnsi="Times New Roman" w:cs="Times New Roman"/>
          <w:b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Кирово-Чепецкого района Кировской области</w:t>
      </w:r>
    </w:p>
    <w:p w:rsidR="002F66E8" w:rsidRDefault="002F66E8" w:rsidP="002F66E8">
      <w:pPr>
        <w:tabs>
          <w:tab w:val="left" w:pos="870"/>
          <w:tab w:val="left" w:pos="157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6E8" w:rsidRDefault="002F66E8" w:rsidP="002F66E8">
      <w:pPr>
        <w:tabs>
          <w:tab w:val="left" w:pos="567"/>
          <w:tab w:val="left" w:pos="1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Обзор практики администрации </w:t>
      </w:r>
      <w:proofErr w:type="spellStart"/>
      <w:r w:rsidR="0012338E"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при осуществлении муниципального контроля за соблюдением правил благоустройства на территории </w:t>
      </w:r>
      <w:proofErr w:type="spellStart"/>
      <w:r w:rsidR="0012338E"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района, в том числе с указанием наиболее 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 (далее – Обзор практики) разработан в соответствии  с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разделом 5 постановления Правительства РФ от 26.12.2018 №</w:t>
      </w:r>
      <w:r w:rsidR="0012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1680</w:t>
      </w:r>
      <w:r w:rsidR="0012338E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актами».</w:t>
      </w:r>
    </w:p>
    <w:p w:rsidR="002F66E8" w:rsidRDefault="002F66E8" w:rsidP="002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Целями обзора практики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12338E"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являются:</w:t>
      </w:r>
    </w:p>
    <w:p w:rsidR="002F66E8" w:rsidRDefault="002F66E8" w:rsidP="002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Кировской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2F66E8" w:rsidRDefault="002F66E8" w:rsidP="002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обеспечение доступности сведений о практике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12338E"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 района.</w:t>
      </w:r>
    </w:p>
    <w:p w:rsidR="002F66E8" w:rsidRDefault="002F66E8" w:rsidP="002F6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обобщения практики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12338E"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Кирово-Чепецкого района являются: </w:t>
      </w:r>
    </w:p>
    <w:p w:rsidR="002F66E8" w:rsidRDefault="002F66E8" w:rsidP="002F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Кировской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2F66E8" w:rsidRDefault="002F66E8" w:rsidP="002F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2F66E8" w:rsidRDefault="002F66E8" w:rsidP="002F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2F66E8" w:rsidRDefault="002F66E8" w:rsidP="002F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2F66E8" w:rsidRDefault="002F66E8" w:rsidP="002F6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2F66E8" w:rsidRDefault="002F66E8" w:rsidP="002F6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12338E"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утверждается на каждый последующий год и плановые периоды постановлением администрации </w:t>
      </w:r>
      <w:proofErr w:type="spellStart"/>
      <w:r w:rsidR="0012338E"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района.</w:t>
      </w:r>
    </w:p>
    <w:p w:rsidR="002F66E8" w:rsidRDefault="002F66E8" w:rsidP="002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ревизионную деятельность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12338E"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могут входить плановые и внеплановые проверки, выездные и (или) документарные, профилактические мероприятия, проводимые в установленном порядке. </w:t>
      </w:r>
    </w:p>
    <w:p w:rsidR="002F66E8" w:rsidRDefault="002F66E8" w:rsidP="002F66E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Законным основанием для незапланированных мероприятий могут стать:</w:t>
      </w:r>
    </w:p>
    <w:p w:rsidR="002F66E8" w:rsidRDefault="002F66E8" w:rsidP="002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обращения или жалобы граждан и юридических лиц;</w:t>
      </w:r>
    </w:p>
    <w:p w:rsidR="002F66E8" w:rsidRDefault="002F66E8" w:rsidP="002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информация, полученная от государственных органов;</w:t>
      </w:r>
    </w:p>
    <w:p w:rsidR="002F66E8" w:rsidRDefault="002F66E8" w:rsidP="002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обнаруженные нарушения закона.</w:t>
      </w:r>
    </w:p>
    <w:p w:rsidR="002F66E8" w:rsidRDefault="002F66E8" w:rsidP="002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Входящая информация принимается и в письменном, и в электронном виде. </w:t>
      </w:r>
    </w:p>
    <w:p w:rsidR="002F66E8" w:rsidRDefault="002F66E8" w:rsidP="002F66E8">
      <w:pPr>
        <w:pStyle w:val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2024 г.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 </w:t>
      </w:r>
    </w:p>
    <w:p w:rsidR="002F66E8" w:rsidRDefault="002F66E8" w:rsidP="002F6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 не составлялись. </w:t>
      </w:r>
    </w:p>
    <w:p w:rsidR="002F66E8" w:rsidRDefault="002F66E8" w:rsidP="002F6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органы прокуратуры не обращались.</w:t>
      </w:r>
    </w:p>
    <w:p w:rsidR="002F66E8" w:rsidRDefault="002F66E8" w:rsidP="002F6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2F66E8" w:rsidRDefault="002F66E8" w:rsidP="002F6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12338E"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не привлекались.</w:t>
      </w:r>
    </w:p>
    <w:p w:rsidR="002F66E8" w:rsidRDefault="002F66E8" w:rsidP="002F6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38E" w:rsidRDefault="002F66E8" w:rsidP="002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2338E"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  <w:proofErr w:type="spellStart"/>
      <w:r w:rsidR="0012338E">
        <w:rPr>
          <w:rFonts w:ascii="Times New Roman" w:hAnsi="Times New Roman" w:cs="Times New Roman"/>
          <w:sz w:val="28"/>
          <w:szCs w:val="28"/>
        </w:rPr>
        <w:t>Просницкого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6E8" w:rsidRDefault="002F66E8" w:rsidP="002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12338E">
        <w:rPr>
          <w:rFonts w:ascii="Times New Roman" w:hAnsi="Times New Roman" w:cs="Times New Roman"/>
          <w:sz w:val="28"/>
          <w:szCs w:val="28"/>
        </w:rPr>
        <w:t xml:space="preserve">                                 О.А. </w:t>
      </w:r>
      <w:proofErr w:type="spellStart"/>
      <w:r w:rsidR="0012338E">
        <w:rPr>
          <w:rFonts w:ascii="Times New Roman" w:hAnsi="Times New Roman" w:cs="Times New Roman"/>
          <w:sz w:val="28"/>
          <w:szCs w:val="28"/>
        </w:rPr>
        <w:t>Дровосекова</w:t>
      </w:r>
      <w:proofErr w:type="spellEnd"/>
    </w:p>
    <w:p w:rsidR="00527A3A" w:rsidRDefault="00527A3A"/>
    <w:sectPr w:rsidR="0052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8B"/>
    <w:rsid w:val="0012338E"/>
    <w:rsid w:val="002F66E8"/>
    <w:rsid w:val="00527A3A"/>
    <w:rsid w:val="00F1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E8"/>
    <w:pPr>
      <w:suppressAutoHyphens/>
    </w:pPr>
    <w:rPr>
      <w:rFonts w:ascii="Calibri" w:eastAsia="Times New Roman" w:hAnsi="Calibri" w:cs="Calibri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F66E8"/>
    <w:pPr>
      <w:suppressAutoHyphens/>
      <w:spacing w:after="0" w:line="240" w:lineRule="auto"/>
    </w:pPr>
    <w:rPr>
      <w:rFonts w:ascii="Calibri" w:eastAsia="Calibri" w:hAnsi="Calibri" w:cs="Calibri"/>
      <w:kern w:val="2"/>
    </w:rPr>
  </w:style>
  <w:style w:type="paragraph" w:customStyle="1" w:styleId="ConsPlusNormal">
    <w:name w:val="ConsPlusNormal"/>
    <w:rsid w:val="002F66E8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E8"/>
    <w:pPr>
      <w:suppressAutoHyphens/>
    </w:pPr>
    <w:rPr>
      <w:rFonts w:ascii="Calibri" w:eastAsia="Times New Roman" w:hAnsi="Calibri" w:cs="Calibri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F66E8"/>
    <w:pPr>
      <w:suppressAutoHyphens/>
      <w:spacing w:after="0" w:line="240" w:lineRule="auto"/>
    </w:pPr>
    <w:rPr>
      <w:rFonts w:ascii="Calibri" w:eastAsia="Calibri" w:hAnsi="Calibri" w:cs="Calibri"/>
      <w:kern w:val="2"/>
    </w:rPr>
  </w:style>
  <w:style w:type="paragraph" w:customStyle="1" w:styleId="ConsPlusNormal">
    <w:name w:val="ConsPlusNormal"/>
    <w:rsid w:val="002F66E8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5</cp:revision>
  <dcterms:created xsi:type="dcterms:W3CDTF">2025-04-09T10:56:00Z</dcterms:created>
  <dcterms:modified xsi:type="dcterms:W3CDTF">2025-04-10T12:41:00Z</dcterms:modified>
</cp:coreProperties>
</file>